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4507BA72"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48960A40">
            <wp:simplePos x="0" y="0"/>
            <wp:positionH relativeFrom="page">
              <wp:align>left</wp:align>
            </wp:positionH>
            <wp:positionV relativeFrom="paragraph">
              <wp:posOffset>-830580</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14CA">
        <w:rPr>
          <w:rFonts w:asciiTheme="majorHAnsi" w:hAnsiTheme="majorHAnsi" w:cstheme="majorHAnsi"/>
          <w:b/>
          <w:bCs/>
          <w:color w:val="FFFFFF" w:themeColor="background2"/>
          <w:sz w:val="72"/>
          <w:szCs w:val="72"/>
        </w:rPr>
        <w:t>23</w:t>
      </w: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271785A5" w14:textId="77777777" w:rsidR="00475CB2" w:rsidRPr="00475CB2" w:rsidRDefault="00475CB2" w:rsidP="00475CB2">
      <w:pPr>
        <w:autoSpaceDE w:val="0"/>
        <w:autoSpaceDN w:val="0"/>
        <w:adjustRightInd w:val="0"/>
        <w:spacing w:before="170" w:after="0" w:line="288" w:lineRule="auto"/>
        <w:textAlignment w:val="center"/>
        <w:rPr>
          <w:rFonts w:ascii="Calibri" w:eastAsiaTheme="minorEastAsia" w:hAnsi="Calibri" w:cs="Calibri"/>
          <w:b/>
          <w:bCs/>
          <w:color w:val="4D4D4D" w:themeColor="text1"/>
          <w:sz w:val="48"/>
          <w:szCs w:val="48"/>
          <w:lang w:eastAsia="fr-FR"/>
        </w:rPr>
      </w:pPr>
      <w:bookmarkStart w:id="0" w:name="_Hlk219727373"/>
      <w:r w:rsidRPr="00475CB2">
        <w:rPr>
          <w:rFonts w:ascii="Calibri" w:eastAsiaTheme="minorEastAsia" w:hAnsi="Calibri" w:cs="Calibri"/>
          <w:b/>
          <w:bCs/>
          <w:color w:val="4D4D4D" w:themeColor="text1"/>
          <w:sz w:val="48"/>
          <w:szCs w:val="48"/>
          <w:lang w:eastAsia="fr-FR"/>
        </w:rPr>
        <w:t xml:space="preserve">Fourniture et mise en </w:t>
      </w:r>
      <w:proofErr w:type="spellStart"/>
      <w:r w:rsidRPr="00475CB2">
        <w:rPr>
          <w:rFonts w:ascii="Calibri" w:eastAsiaTheme="minorEastAsia" w:hAnsi="Calibri" w:cs="Calibri"/>
          <w:b/>
          <w:bCs/>
          <w:color w:val="4D4D4D" w:themeColor="text1"/>
          <w:sz w:val="48"/>
          <w:szCs w:val="48"/>
          <w:lang w:eastAsia="fr-FR"/>
        </w:rPr>
        <w:t>oeuvre</w:t>
      </w:r>
      <w:proofErr w:type="spellEnd"/>
      <w:r w:rsidRPr="00475CB2">
        <w:rPr>
          <w:rFonts w:ascii="Calibri" w:eastAsiaTheme="minorEastAsia" w:hAnsi="Calibri" w:cs="Calibri"/>
          <w:b/>
          <w:bCs/>
          <w:color w:val="4D4D4D" w:themeColor="text1"/>
          <w:sz w:val="48"/>
          <w:szCs w:val="48"/>
          <w:lang w:eastAsia="fr-FR"/>
        </w:rPr>
        <w:t xml:space="preserve"> d’une solution de gestion du fichier consulaire unique (FCU) pour la CCI de région </w:t>
      </w:r>
      <w:proofErr w:type="spellStart"/>
      <w:r w:rsidRPr="00475CB2">
        <w:rPr>
          <w:rFonts w:ascii="Calibri" w:eastAsiaTheme="minorEastAsia" w:hAnsi="Calibri" w:cs="Calibri"/>
          <w:b/>
          <w:bCs/>
          <w:color w:val="4D4D4D" w:themeColor="text1"/>
          <w:sz w:val="48"/>
          <w:szCs w:val="48"/>
          <w:lang w:eastAsia="fr-FR"/>
        </w:rPr>
        <w:t>Hauts-de-France</w:t>
      </w:r>
      <w:proofErr w:type="spellEnd"/>
    </w:p>
    <w:bookmarkEnd w:id="0"/>
    <w:p w14:paraId="356EAD65" w14:textId="77777777" w:rsidR="00475CB2" w:rsidRPr="001342D1" w:rsidRDefault="00475CB2" w:rsidP="001342D1">
      <w:pPr>
        <w:autoSpaceDE w:val="0"/>
        <w:autoSpaceDN w:val="0"/>
        <w:adjustRightInd w:val="0"/>
        <w:spacing w:before="170" w:after="0" w:line="288" w:lineRule="auto"/>
        <w:textAlignment w:val="center"/>
        <w:rPr>
          <w:rFonts w:ascii="Calibri" w:eastAsiaTheme="minorEastAsia" w:hAnsi="Calibri" w:cs="Calibri"/>
          <w:b/>
          <w:bCs/>
          <w:color w:val="000000"/>
          <w:sz w:val="24"/>
          <w:szCs w:val="24"/>
          <w:lang w:eastAsia="fr-FR"/>
        </w:rPr>
      </w:pPr>
    </w:p>
    <w:p w14:paraId="0B4D2196" w14:textId="5250647F" w:rsidR="00040B4B" w:rsidRPr="00040B4B" w:rsidRDefault="00040B4B" w:rsidP="00040B4B">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roofErr w:type="spellStart"/>
      <w:r w:rsidRPr="006936DF">
        <w:rPr>
          <w:rFonts w:ascii="Calibri" w:eastAsiaTheme="minorEastAsia" w:hAnsi="Calibri" w:cs="Calibri"/>
          <w:i/>
          <w:iCs/>
          <w:sz w:val="28"/>
          <w:szCs w:val="28"/>
          <w:lang w:eastAsia="fr-FR"/>
        </w:rPr>
        <w:t>Réf.marché</w:t>
      </w:r>
      <w:proofErr w:type="spellEnd"/>
      <w:r w:rsidRPr="006936DF">
        <w:rPr>
          <w:rFonts w:ascii="Calibri" w:eastAsiaTheme="minorEastAsia" w:hAnsi="Calibri" w:cs="Calibri"/>
          <w:i/>
          <w:iCs/>
          <w:sz w:val="28"/>
          <w:szCs w:val="28"/>
          <w:lang w:eastAsia="fr-FR"/>
        </w:rPr>
        <w:t> : CCIR-D</w:t>
      </w:r>
      <w:r w:rsidR="00097396" w:rsidRPr="006936DF">
        <w:rPr>
          <w:rFonts w:ascii="Calibri" w:eastAsiaTheme="minorEastAsia" w:hAnsi="Calibri" w:cs="Calibri"/>
          <w:i/>
          <w:iCs/>
          <w:sz w:val="28"/>
          <w:szCs w:val="28"/>
          <w:lang w:eastAsia="fr-FR"/>
        </w:rPr>
        <w:t>R</w:t>
      </w:r>
      <w:r w:rsidRPr="006936DF">
        <w:rPr>
          <w:rFonts w:ascii="Calibri" w:eastAsiaTheme="minorEastAsia" w:hAnsi="Calibri" w:cs="Calibri"/>
          <w:i/>
          <w:iCs/>
          <w:sz w:val="28"/>
          <w:szCs w:val="28"/>
          <w:lang w:eastAsia="fr-FR"/>
        </w:rPr>
        <w:t>E-2026-</w:t>
      </w:r>
      <w:r w:rsidR="007222C4" w:rsidRPr="006936DF">
        <w:rPr>
          <w:rFonts w:ascii="Calibri" w:eastAsiaTheme="minorEastAsia" w:hAnsi="Calibri" w:cs="Calibri"/>
          <w:i/>
          <w:iCs/>
          <w:sz w:val="28"/>
          <w:szCs w:val="28"/>
          <w:lang w:eastAsia="fr-FR"/>
        </w:rPr>
        <w:t>05</w:t>
      </w:r>
    </w:p>
    <w:p w14:paraId="59AE38A8" w14:textId="77777777" w:rsidR="007B027E" w:rsidRDefault="007B027E" w:rsidP="00AB2938">
      <w:pPr>
        <w:autoSpaceDE w:val="0"/>
        <w:autoSpaceDN w:val="0"/>
        <w:adjustRightInd w:val="0"/>
        <w:spacing w:before="170" w:after="0" w:line="288" w:lineRule="auto"/>
        <w:textAlignment w:val="center"/>
        <w:rPr>
          <w:rFonts w:ascii="Calibri" w:eastAsia="Calibri" w:hAnsi="Calibri" w:cs="Arial"/>
          <w:b/>
          <w:color w:val="00B0F0"/>
          <w:sz w:val="28"/>
          <w:szCs w:val="24"/>
        </w:rPr>
      </w:pPr>
    </w:p>
    <w:p w14:paraId="79B96CC9" w14:textId="77777777" w:rsidR="00F407E0" w:rsidRDefault="00F407E0" w:rsidP="00570D4A">
      <w:pPr>
        <w:spacing w:after="0" w:line="240" w:lineRule="auto"/>
        <w:ind w:right="-285"/>
        <w:jc w:val="both"/>
        <w:rPr>
          <w:rFonts w:ascii="Calibri" w:eastAsia="Calibri" w:hAnsi="Calibri" w:cs="Arial"/>
          <w:b/>
          <w:color w:val="FF0000"/>
          <w:sz w:val="24"/>
          <w:szCs w:val="24"/>
        </w:rPr>
      </w:pPr>
    </w:p>
    <w:p w14:paraId="4AB01BF6"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2AE14CA9"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536F9953"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56D0158A"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68003F73"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46FDF360"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07B9BE65"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0A88E9DD"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7B1648F4"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25ED56F6"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03C94A99"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0C31C103"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3090BE0C"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59948D9D"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16C2059D"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2F766C0E"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6C49D6E4"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2A175CDE" w14:textId="77777777" w:rsidR="00040B4B" w:rsidRDefault="00040B4B" w:rsidP="00570D4A">
      <w:pPr>
        <w:spacing w:after="0" w:line="240" w:lineRule="auto"/>
        <w:ind w:right="-285"/>
        <w:jc w:val="both"/>
        <w:rPr>
          <w:rFonts w:ascii="Calibri" w:eastAsia="Calibri" w:hAnsi="Calibri" w:cs="Arial"/>
          <w:b/>
          <w:color w:val="FF0000"/>
          <w:sz w:val="24"/>
          <w:szCs w:val="24"/>
        </w:rPr>
      </w:pPr>
    </w:p>
    <w:p w14:paraId="40EB625A" w14:textId="77777777" w:rsidR="00040B4B" w:rsidRDefault="00040B4B" w:rsidP="00570D4A">
      <w:pPr>
        <w:spacing w:after="0" w:line="240" w:lineRule="auto"/>
        <w:ind w:right="-285"/>
        <w:jc w:val="both"/>
        <w:rPr>
          <w:rFonts w:cs="Arial"/>
          <w:color w:val="004379"/>
          <w:szCs w:val="20"/>
        </w:rPr>
      </w:pPr>
    </w:p>
    <w:p w14:paraId="6CF31CB5" w14:textId="77777777" w:rsidR="00F407E0" w:rsidRDefault="00F407E0" w:rsidP="00570D4A">
      <w:pPr>
        <w:spacing w:after="0" w:line="240" w:lineRule="auto"/>
        <w:ind w:right="-285"/>
        <w:jc w:val="both"/>
        <w:rPr>
          <w:rFonts w:cs="Arial"/>
          <w:color w:val="004379"/>
          <w:szCs w:val="20"/>
        </w:rPr>
      </w:pPr>
    </w:p>
    <w:p w14:paraId="577BACB8" w14:textId="77777777" w:rsidR="00F407E0" w:rsidRDefault="00F407E0" w:rsidP="00570D4A">
      <w:pPr>
        <w:spacing w:after="0" w:line="240" w:lineRule="auto"/>
        <w:ind w:right="-285"/>
        <w:jc w:val="both"/>
        <w:rPr>
          <w:rFonts w:cs="Arial"/>
          <w:color w:val="004379"/>
          <w:szCs w:val="20"/>
        </w:rPr>
      </w:pPr>
    </w:p>
    <w:p w14:paraId="4BF9E77A" w14:textId="77777777" w:rsidR="00F407E0" w:rsidRDefault="00F407E0" w:rsidP="00570D4A">
      <w:pPr>
        <w:spacing w:after="0" w:line="240" w:lineRule="auto"/>
        <w:ind w:right="-285"/>
        <w:jc w:val="both"/>
        <w:rPr>
          <w:rFonts w:cs="Arial"/>
          <w:color w:val="004379"/>
          <w:szCs w:val="20"/>
        </w:rPr>
      </w:pPr>
    </w:p>
    <w:p w14:paraId="15690179" w14:textId="77777777" w:rsidR="00F407E0" w:rsidRDefault="00F407E0" w:rsidP="00570D4A">
      <w:pPr>
        <w:spacing w:after="0" w:line="240" w:lineRule="auto"/>
        <w:ind w:right="-285"/>
        <w:jc w:val="both"/>
        <w:rPr>
          <w:rFonts w:cs="Arial"/>
          <w:color w:val="004379"/>
          <w:szCs w:val="20"/>
        </w:rPr>
      </w:pPr>
    </w:p>
    <w:p w14:paraId="1EB8AB81" w14:textId="77777777" w:rsidR="00F407E0" w:rsidRDefault="00F407E0" w:rsidP="00570D4A">
      <w:pPr>
        <w:spacing w:after="0" w:line="240" w:lineRule="auto"/>
        <w:ind w:right="-285"/>
        <w:jc w:val="both"/>
        <w:rPr>
          <w:rFonts w:cs="Arial"/>
          <w:color w:val="004379"/>
          <w:szCs w:val="20"/>
        </w:rPr>
      </w:pPr>
    </w:p>
    <w:p w14:paraId="44C79CA2" w14:textId="77777777" w:rsidR="00F407E0" w:rsidRDefault="00F407E0" w:rsidP="00570D4A">
      <w:pPr>
        <w:spacing w:after="0" w:line="240" w:lineRule="auto"/>
        <w:ind w:right="-285"/>
        <w:jc w:val="both"/>
        <w:rPr>
          <w:rFonts w:cs="Arial"/>
          <w:color w:val="004379"/>
          <w:szCs w:val="20"/>
        </w:rPr>
      </w:pPr>
    </w:p>
    <w:p w14:paraId="3F93D997" w14:textId="77777777" w:rsidR="00F407E0" w:rsidRDefault="00F407E0" w:rsidP="00570D4A">
      <w:pPr>
        <w:spacing w:after="0" w:line="240" w:lineRule="auto"/>
        <w:ind w:right="-285"/>
        <w:jc w:val="both"/>
        <w:rPr>
          <w:rFonts w:cs="Arial"/>
          <w:color w:val="004379"/>
          <w:szCs w:val="20"/>
        </w:rPr>
      </w:pPr>
    </w:p>
    <w:p w14:paraId="34DE6C6C" w14:textId="77777777" w:rsidR="00F407E0" w:rsidRDefault="00F407E0" w:rsidP="00570D4A">
      <w:pPr>
        <w:spacing w:after="0" w:line="240" w:lineRule="auto"/>
        <w:ind w:right="-285"/>
        <w:jc w:val="both"/>
        <w:rPr>
          <w:rFonts w:cs="Arial"/>
          <w:color w:val="004379"/>
          <w:szCs w:val="20"/>
        </w:rPr>
      </w:pPr>
    </w:p>
    <w:p w14:paraId="0FC6C1C9" w14:textId="77777777" w:rsidR="00F407E0" w:rsidRDefault="00F407E0" w:rsidP="00570D4A">
      <w:pPr>
        <w:spacing w:after="0" w:line="240" w:lineRule="auto"/>
        <w:ind w:right="-285"/>
        <w:jc w:val="both"/>
        <w:rPr>
          <w:rFonts w:cs="Arial"/>
          <w:color w:val="004379"/>
          <w:szCs w:val="20"/>
        </w:rPr>
      </w:pPr>
    </w:p>
    <w:p w14:paraId="7439633C" w14:textId="77777777" w:rsidR="00F407E0" w:rsidRDefault="00F407E0" w:rsidP="00570D4A">
      <w:pPr>
        <w:spacing w:after="0" w:line="240" w:lineRule="auto"/>
        <w:ind w:right="-285"/>
        <w:jc w:val="both"/>
        <w:rPr>
          <w:rFonts w:cs="Arial"/>
          <w:color w:val="004379"/>
          <w:szCs w:val="20"/>
        </w:rPr>
      </w:pPr>
    </w:p>
    <w:p w14:paraId="435ACF63" w14:textId="64338B4B" w:rsidR="00EC2B1E" w:rsidRPr="006E54AA" w:rsidRDefault="00EC2B1E" w:rsidP="006E54AA">
      <w:pPr>
        <w:spacing w:after="0" w:line="240" w:lineRule="auto"/>
        <w:rPr>
          <w:color w:val="0058A5" w:themeColor="background1"/>
        </w:rPr>
      </w:pPr>
    </w:p>
    <w:p w14:paraId="2A5D9503" w14:textId="5BC36B39" w:rsidR="00006640" w:rsidRPr="00A64AEF" w:rsidRDefault="00F17BD4" w:rsidP="00D0048D">
      <w:pPr>
        <w:pStyle w:val="ARTICLE"/>
        <w:ind w:hanging="720"/>
        <w:outlineLvl w:val="0"/>
      </w:pPr>
      <w:r>
        <w:t>CONT</w:t>
      </w:r>
      <w:r w:rsidR="00D0048D">
        <w:t>ractant</w:t>
      </w:r>
    </w:p>
    <w:p w14:paraId="773FF86A" w14:textId="77777777" w:rsidR="00D0048D" w:rsidRPr="00D0048D" w:rsidRDefault="00D0048D" w:rsidP="00D0048D">
      <w:pPr>
        <w:pStyle w:val="Sous-titrecyan"/>
        <w:spacing w:before="120"/>
        <w:rPr>
          <w:lang w:eastAsia="fr-FR"/>
        </w:rPr>
      </w:pPr>
      <w:r w:rsidRPr="00D0048D">
        <w:rPr>
          <w:lang w:eastAsia="fr-FR"/>
        </w:rPr>
        <w:t>1.1 - Identification des parties</w:t>
      </w:r>
    </w:p>
    <w:p w14:paraId="6C29E7D3" w14:textId="77777777" w:rsidR="00D0048D" w:rsidRPr="00D0048D" w:rsidRDefault="00D0048D" w:rsidP="00D0048D">
      <w:pPr>
        <w:spacing w:before="240" w:after="24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Entre, d’une part,</w:t>
      </w:r>
    </w:p>
    <w:p w14:paraId="1EAF8A75" w14:textId="77777777"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La Chambre de Commerce et d’Industrie de région Hauts de France</w:t>
      </w:r>
    </w:p>
    <w:p w14:paraId="4F5F6745" w14:textId="77777777"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p>
    <w:p w14:paraId="6F4DCD26" w14:textId="77777777" w:rsidR="00BD7200" w:rsidRDefault="00D0048D" w:rsidP="00BD7200">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0ECCB2C7" w14:textId="5A2C4487" w:rsidR="00D0048D" w:rsidRPr="00BD7200" w:rsidRDefault="00D0048D" w:rsidP="00BD7200">
      <w:pPr>
        <w:spacing w:before="120" w:after="240"/>
        <w:rPr>
          <w:rFonts w:eastAsia="Times New Roman" w:cstheme="minorHAnsi"/>
          <w:iCs/>
          <w:color w:val="auto"/>
          <w:szCs w:val="20"/>
        </w:rPr>
      </w:pPr>
      <w:r w:rsidRPr="00D0048D">
        <w:rPr>
          <w:rFonts w:eastAsia="Times New Roman" w:cstheme="minorHAnsi"/>
          <w:b/>
          <w:color w:val="auto"/>
          <w:szCs w:val="20"/>
          <w:lang w:eastAsia="fr-FR"/>
        </w:rPr>
        <w:t>Et, d’autre part</w:t>
      </w:r>
    </w:p>
    <w:p w14:paraId="5DF338E9" w14:textId="6D5C2B2D" w:rsidR="00D0048D" w:rsidRPr="00D0048D" w:rsidRDefault="00D0048D" w:rsidP="00990583">
      <w:pPr>
        <w:numPr>
          <w:ilvl w:val="0"/>
          <w:numId w:val="4"/>
        </w:num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1"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1"/>
    </w:p>
    <w:p w14:paraId="56DB1A76" w14:textId="24D1899E" w:rsidR="00D0048D" w:rsidRPr="00D0048D" w:rsidRDefault="00BD7200"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w:t>
      </w:r>
      <w:r w:rsidR="00D0048D" w:rsidRPr="00D0048D">
        <w:rPr>
          <w:rFonts w:eastAsia="Times New Roman" w:cstheme="minorHAnsi"/>
          <w:color w:val="auto"/>
          <w:szCs w:val="20"/>
          <w:lang w:eastAsia="fr-FR"/>
        </w:rPr>
        <w:t>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70F6A86" w14:textId="74C88A4A" w:rsidR="00D0048D" w:rsidRDefault="00D0048D" w:rsidP="00D0048D">
      <w:pPr>
        <w:tabs>
          <w:tab w:val="left" w:leader="dot" w:pos="4536"/>
        </w:tabs>
        <w:spacing w:before="120" w:after="120"/>
        <w:jc w:val="both"/>
        <w:rPr>
          <w:rStyle w:val="lev"/>
          <w:color w:val="004379"/>
        </w:rPr>
      </w:pPr>
      <w:r w:rsidRPr="00D0048D">
        <w:rPr>
          <w:rFonts w:cstheme="minorHAnsi"/>
          <w:color w:val="auto"/>
          <w:szCs w:val="20"/>
          <w:lang w:eastAsia="fr-FR"/>
        </w:rPr>
        <w:t>Numéro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06EB304" w14:textId="77777777" w:rsidR="009D209E" w:rsidRPr="005665C4" w:rsidRDefault="009D209E" w:rsidP="009D209E">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qui exécute les prestations (si différent) : ………………………………………………</w:t>
      </w:r>
    </w:p>
    <w:p w14:paraId="4E3C7DB2" w14:textId="58694601" w:rsidR="009D209E" w:rsidRPr="00D0048D" w:rsidRDefault="009D209E" w:rsidP="00D0048D">
      <w:pPr>
        <w:tabs>
          <w:tab w:val="left" w:leader="dot" w:pos="4536"/>
        </w:tabs>
        <w:spacing w:before="120" w:after="120"/>
        <w:jc w:val="both"/>
        <w:rPr>
          <w:rFonts w:cstheme="minorHAnsi"/>
          <w:color w:val="auto"/>
          <w:szCs w:val="20"/>
        </w:rPr>
      </w:pPr>
      <w:r w:rsidRPr="005665C4">
        <w:rPr>
          <w:rFonts w:cstheme="minorHAnsi"/>
          <w:color w:val="auto"/>
          <w:szCs w:val="20"/>
        </w:rPr>
        <w:t>Numéro SIRET de l’Etablissement chargé de la facturation (si différent) : ………………………………………………</w:t>
      </w:r>
    </w:p>
    <w:p w14:paraId="35767BC2" w14:textId="332BC4F6" w:rsidR="00D0048D" w:rsidRPr="00D0048D" w:rsidRDefault="00D0048D" w:rsidP="00D0048D">
      <w:pPr>
        <w:tabs>
          <w:tab w:val="left" w:leader="dot" w:pos="4536"/>
        </w:tabs>
        <w:spacing w:before="120" w:after="120" w:line="240" w:lineRule="auto"/>
        <w:jc w:val="both"/>
        <w:rPr>
          <w:rFonts w:eastAsia="Times New Roman" w:cstheme="minorHAnsi"/>
          <w:color w:val="auto"/>
          <w:szCs w:val="2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D769C98" w14:textId="1199E777" w:rsidR="00D0048D" w:rsidRPr="00D0048D" w:rsidRDefault="00D0048D" w:rsidP="00D0048D">
      <w:pPr>
        <w:tabs>
          <w:tab w:val="left" w:leader="dot" w:pos="4536"/>
        </w:tabs>
        <w:spacing w:before="120" w:after="120" w:line="240" w:lineRule="auto"/>
        <w:jc w:val="both"/>
        <w:rPr>
          <w:rFonts w:eastAsia="Times New Roman" w:cstheme="minorHAnsi"/>
          <w:color w:val="auto"/>
          <w:szCs w:val="20"/>
          <w:lang w:eastAsia="fr-FR"/>
        </w:rPr>
      </w:pPr>
      <w:r w:rsidRPr="00D0048D">
        <w:rPr>
          <w:rFonts w:eastAsia="Times New Roman" w:cstheme="minorHAnsi"/>
          <w:color w:val="auto"/>
          <w:szCs w:val="20"/>
        </w:rPr>
        <w:t xml:space="preserve">N° de fax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A6221E6" w14:textId="77777777" w:rsidR="00D0048D" w:rsidRPr="00D0048D" w:rsidRDefault="00D0048D" w:rsidP="00D0048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eastAsia="Times New Roman" w:cstheme="minorHAnsi"/>
          <w:b/>
          <w:color w:val="auto"/>
          <w:szCs w:val="20"/>
        </w:rPr>
      </w:pPr>
    </w:p>
    <w:p w14:paraId="51BB549D" w14:textId="384FC2E8" w:rsidR="00D0048D" w:rsidRDefault="00D0048D"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r w:rsidRPr="00AF76E7">
        <w:rPr>
          <w:rFonts w:eastAsia="Times New Roman" w:cstheme="minorHAnsi"/>
          <w:b/>
          <w:color w:val="FF0000"/>
          <w:szCs w:val="20"/>
        </w:rPr>
        <w:t xml:space="preserve">Courriel : </w:t>
      </w:r>
      <w:r w:rsidR="00AF76E7" w:rsidRPr="00AF76E7">
        <w:rPr>
          <w:rStyle w:val="lev"/>
          <w:color w:val="FF0000"/>
        </w:rPr>
        <w:fldChar w:fldCharType="begin">
          <w:ffData>
            <w:name w:val=""/>
            <w:enabled/>
            <w:calcOnExit w:val="0"/>
            <w:textInput>
              <w:type w:val="number"/>
              <w:default w:val="....................................................................................................................................................................."/>
            </w:textInput>
          </w:ffData>
        </w:fldChar>
      </w:r>
      <w:r w:rsidR="00AF76E7" w:rsidRPr="00AF76E7">
        <w:rPr>
          <w:rStyle w:val="lev"/>
          <w:color w:val="FF0000"/>
        </w:rPr>
        <w:instrText xml:space="preserve"> FORMTEXT </w:instrText>
      </w:r>
      <w:r w:rsidR="00AF76E7" w:rsidRPr="00AF76E7">
        <w:rPr>
          <w:rStyle w:val="lev"/>
          <w:color w:val="FF0000"/>
        </w:rPr>
      </w:r>
      <w:r w:rsidR="00AF76E7" w:rsidRPr="00AF76E7">
        <w:rPr>
          <w:rStyle w:val="lev"/>
          <w:color w:val="FF0000"/>
        </w:rPr>
        <w:fldChar w:fldCharType="separate"/>
      </w:r>
      <w:r w:rsidR="00AF76E7" w:rsidRPr="00AF76E7">
        <w:rPr>
          <w:rStyle w:val="lev"/>
          <w:noProof/>
          <w:color w:val="FF0000"/>
        </w:rPr>
        <w:t>.....................................................................................................................................................................</w:t>
      </w:r>
      <w:r w:rsidR="00AF76E7" w:rsidRPr="00AF76E7">
        <w:rPr>
          <w:rStyle w:val="lev"/>
          <w:color w:val="FF0000"/>
        </w:rPr>
        <w:fldChar w:fldCharType="end"/>
      </w:r>
    </w:p>
    <w:p w14:paraId="66F51173" w14:textId="77777777" w:rsidR="00AF76E7" w:rsidRPr="00AF76E7" w:rsidRDefault="00AF76E7"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p>
    <w:p w14:paraId="2D76F41B" w14:textId="756B68F7" w:rsidR="00AF76E7" w:rsidRPr="00AF76E7" w:rsidRDefault="00AF76E7" w:rsidP="00D0048D">
      <w:pPr>
        <w:tabs>
          <w:tab w:val="left" w:leader="dot" w:pos="4536"/>
        </w:tabs>
        <w:spacing w:before="120" w:after="120" w:line="240" w:lineRule="auto"/>
        <w:jc w:val="both"/>
        <w:rPr>
          <w:rFonts w:eastAsia="Times New Roman" w:cstheme="minorHAnsi"/>
          <w:b/>
          <w:color w:val="FF0000"/>
          <w:szCs w:val="20"/>
          <w:lang w:eastAsia="fr-FR"/>
        </w:rPr>
      </w:pPr>
    </w:p>
    <w:p w14:paraId="2F11AC67" w14:textId="6EB32E6F" w:rsidR="00D0048D" w:rsidRPr="00AF76E7" w:rsidRDefault="00D0048D" w:rsidP="00AF76E7">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 xml:space="preserve">Il est précisé que l’adresse </w:t>
      </w:r>
      <w:proofErr w:type="gramStart"/>
      <w:r w:rsidRPr="00AF76E7">
        <w:rPr>
          <w:rFonts w:cstheme="minorHAnsi"/>
          <w:b/>
          <w:color w:val="auto"/>
          <w:szCs w:val="20"/>
          <w:lang w:eastAsia="fr-FR"/>
        </w:rPr>
        <w:t>mail</w:t>
      </w:r>
      <w:proofErr w:type="gramEnd"/>
      <w:r w:rsidRPr="00AF76E7">
        <w:rPr>
          <w:rFonts w:cstheme="minorHAnsi"/>
          <w:b/>
          <w:color w:val="auto"/>
          <w:szCs w:val="20"/>
          <w:lang w:eastAsia="fr-FR"/>
        </w:rPr>
        <w:t xml:space="preserve"> communiquée ci-dessus sert d’adresse de référence pour tous les échanges qui interviendront entre le pouvoir adjudicateur le candidat durant toute la procédure de passation (demande de précisions, courrier de rejet, courrier de notification…). </w:t>
      </w:r>
    </w:p>
    <w:p w14:paraId="540FC5C8" w14:textId="77777777" w:rsidR="00D0048D" w:rsidRDefault="00D0048D" w:rsidP="00D0048D">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Les candidats sont invités à s’assurer que l’adresse est bien active et disponible.</w:t>
      </w:r>
    </w:p>
    <w:p w14:paraId="3200B503" w14:textId="77777777" w:rsidR="00BD7200" w:rsidRDefault="00BD7200" w:rsidP="00D0048D">
      <w:pPr>
        <w:tabs>
          <w:tab w:val="left" w:leader="dot" w:pos="4536"/>
        </w:tabs>
        <w:spacing w:after="0"/>
        <w:jc w:val="both"/>
        <w:rPr>
          <w:rFonts w:cstheme="minorHAnsi"/>
          <w:b/>
          <w:color w:val="auto"/>
          <w:szCs w:val="20"/>
          <w:lang w:eastAsia="fr-FR"/>
        </w:rPr>
      </w:pPr>
    </w:p>
    <w:p w14:paraId="36ED29A4" w14:textId="52133EED" w:rsidR="00BD7200" w:rsidRPr="00AF76E7" w:rsidRDefault="00BD7200" w:rsidP="00D0048D">
      <w:pPr>
        <w:tabs>
          <w:tab w:val="left" w:leader="dot" w:pos="4536"/>
        </w:tabs>
        <w:spacing w:after="0"/>
        <w:jc w:val="both"/>
        <w:rPr>
          <w:rFonts w:cstheme="minorHAnsi"/>
          <w:b/>
          <w:color w:val="auto"/>
          <w:szCs w:val="20"/>
          <w:lang w:eastAsia="fr-FR"/>
        </w:rPr>
      </w:pPr>
      <w:r>
        <w:rPr>
          <w:rFonts w:cstheme="minorHAnsi"/>
          <w:b/>
          <w:color w:val="auto"/>
          <w:szCs w:val="20"/>
          <w:lang w:eastAsia="fr-FR"/>
        </w:rPr>
        <w:t>ET</w:t>
      </w:r>
    </w:p>
    <w:p w14:paraId="35BED95C" w14:textId="1CD5C269" w:rsidR="00D0048D" w:rsidRPr="00D0048D" w:rsidRDefault="00D0048D" w:rsidP="00D0048D">
      <w:pPr>
        <w:tabs>
          <w:tab w:val="left" w:leader="dot" w:pos="4536"/>
        </w:tabs>
        <w:spacing w:after="0"/>
        <w:jc w:val="both"/>
        <w:rPr>
          <w:rFonts w:cstheme="minorHAnsi"/>
          <w:b/>
          <w:color w:val="auto"/>
          <w:szCs w:val="20"/>
          <w:lang w:eastAsia="fr-FR"/>
        </w:rPr>
      </w:pPr>
    </w:p>
    <w:p w14:paraId="75A56F7E" w14:textId="77777777" w:rsidR="00D0048D" w:rsidRPr="00D0048D" w:rsidRDefault="00D0048D" w:rsidP="00D0048D">
      <w:pPr>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prestataire unique </w:t>
      </w:r>
    </w:p>
    <w:p w14:paraId="66B32324"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du groupement solidaire, dont les coordonnées sont mentionnées ci-dessous</w:t>
      </w:r>
    </w:p>
    <w:p w14:paraId="01580B5A"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solidaire du groupement conjoint, dont les coordonnées sont mentionnées ci-dessous</w:t>
      </w:r>
    </w:p>
    <w:p w14:paraId="29B8250F" w14:textId="77777777" w:rsidR="00D0048D" w:rsidRPr="00D0048D" w:rsidRDefault="00D0048D" w:rsidP="00D0048D">
      <w:pPr>
        <w:spacing w:before="120" w:after="120" w:line="240" w:lineRule="auto"/>
        <w:rPr>
          <w:rFonts w:eastAsia="Times New Roman" w:cstheme="minorHAnsi"/>
          <w:color w:val="auto"/>
          <w:szCs w:val="20"/>
          <w:lang w:eastAsia="fr-FR"/>
        </w:rPr>
      </w:pPr>
    </w:p>
    <w:p w14:paraId="18726E1E" w14:textId="77777777" w:rsidR="00D0048D" w:rsidRPr="00D0048D" w:rsidRDefault="00D0048D" w:rsidP="00D0048D">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t xml:space="preserve">Taille de l’entreprise* : </w:t>
      </w:r>
    </w:p>
    <w:p w14:paraId="78F746A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TPE / MICROENTREPRISE</w:t>
      </w:r>
    </w:p>
    <w:p w14:paraId="415F783C"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06947123"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ETI</w:t>
      </w:r>
    </w:p>
    <w:p w14:paraId="07C50F4E"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GRANDE ENTREPRISE / TGE</w:t>
      </w:r>
    </w:p>
    <w:p w14:paraId="2DE8D0AB" w14:textId="77777777" w:rsidR="00D0048D" w:rsidRPr="00D0048D" w:rsidRDefault="00D0048D" w:rsidP="00BD7200">
      <w:pPr>
        <w:suppressAutoHyphens/>
        <w:spacing w:before="240" w:after="0" w:line="240" w:lineRule="auto"/>
        <w:jc w:val="both"/>
        <w:rPr>
          <w:rFonts w:eastAsia="Times New Roman" w:cstheme="minorHAnsi"/>
          <w:i/>
          <w:color w:val="auto"/>
          <w:szCs w:val="20"/>
          <w:lang w:eastAsia="zh-CN"/>
        </w:rPr>
      </w:pPr>
      <w:r w:rsidRPr="00D0048D">
        <w:rPr>
          <w:rFonts w:eastAsia="Times New Roman" w:cstheme="minorHAnsi"/>
          <w:i/>
          <w:color w:val="auto"/>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9A05D7" w14:textId="77777777" w:rsidR="00D0048D" w:rsidRPr="00D0048D" w:rsidRDefault="00D0048D" w:rsidP="00D241DA">
      <w:pPr>
        <w:spacing w:before="120" w:after="120" w:line="240" w:lineRule="auto"/>
        <w:jc w:val="both"/>
        <w:rPr>
          <w:rFonts w:eastAsia="Times New Roman" w:cstheme="minorHAnsi"/>
          <w:color w:val="auto"/>
          <w:szCs w:val="20"/>
          <w:lang w:eastAsia="fr-FR"/>
        </w:rPr>
      </w:pPr>
    </w:p>
    <w:p w14:paraId="4ADEDB27" w14:textId="77777777" w:rsidR="00D0048D" w:rsidRPr="00D241DA" w:rsidRDefault="00D0048D" w:rsidP="00D241DA">
      <w:pPr>
        <w:pStyle w:val="Sous-titrecyan"/>
        <w:jc w:val="both"/>
        <w:rPr>
          <w:u w:val="single"/>
          <w:lang w:eastAsia="fr-FR"/>
        </w:rPr>
      </w:pPr>
      <w:r w:rsidRPr="00D0048D">
        <w:rPr>
          <w:lang w:eastAsia="fr-FR"/>
        </w:rPr>
        <w:t xml:space="preserve">1.2 -Identification des membres du groupement </w:t>
      </w:r>
      <w:r w:rsidRPr="00BD7200">
        <w:rPr>
          <w:lang w:eastAsia="fr-FR"/>
        </w:rPr>
        <w:t>[</w:t>
      </w:r>
      <w:r w:rsidRPr="00D241DA">
        <w:rPr>
          <w:u w:val="single"/>
          <w:lang w:eastAsia="fr-FR"/>
        </w:rPr>
        <w:t>à remplir uniquement en cas de groupement d’opérateurs économiques]</w:t>
      </w:r>
    </w:p>
    <w:p w14:paraId="628A3D09" w14:textId="77777777" w:rsidR="00D0048D" w:rsidRPr="00D0048D" w:rsidRDefault="00D0048D" w:rsidP="00D241DA">
      <w:pPr>
        <w:suppressAutoHyphens/>
        <w:spacing w:before="120" w:after="120" w:line="240" w:lineRule="auto"/>
        <w:jc w:val="both"/>
        <w:rPr>
          <w:rFonts w:eastAsia="Times New Roman" w:cstheme="minorHAnsi"/>
          <w:i/>
          <w:iCs/>
          <w:color w:val="auto"/>
          <w:szCs w:val="20"/>
          <w:lang w:eastAsia="zh-CN"/>
        </w:rPr>
      </w:pPr>
      <w:r w:rsidRPr="00D0048D">
        <w:rPr>
          <w:rFonts w:eastAsia="Times New Roman" w:cstheme="minorHAnsi"/>
          <w:i/>
          <w:color w:val="auto"/>
          <w:szCs w:val="20"/>
          <w:lang w:eastAsia="zh-CN"/>
        </w:rPr>
        <w:t>[Reprendre les informations précisées au 1.1</w:t>
      </w:r>
      <w:r w:rsidRPr="00D0048D">
        <w:rPr>
          <w:rFonts w:eastAsia="Times New Roman" w:cstheme="minorHAnsi"/>
          <w:i/>
          <w:iCs/>
          <w:color w:val="auto"/>
          <w:szCs w:val="20"/>
          <w:lang w:eastAsia="zh-CN"/>
        </w:rPr>
        <w:t>]</w:t>
      </w:r>
    </w:p>
    <w:p w14:paraId="6C546240" w14:textId="77777777" w:rsidR="00D0048D" w:rsidRPr="00D0048D" w:rsidRDefault="00D0048D" w:rsidP="00D241DA">
      <w:pPr>
        <w:spacing w:before="120" w:after="120" w:line="240" w:lineRule="auto"/>
        <w:jc w:val="both"/>
        <w:rPr>
          <w:rFonts w:eastAsia="Times New Roman" w:cstheme="minorHAnsi"/>
          <w:b/>
          <w:color w:val="auto"/>
          <w:szCs w:val="20"/>
          <w:lang w:eastAsia="fr-FR"/>
        </w:rPr>
      </w:pPr>
    </w:p>
    <w:p w14:paraId="7C4A253C" w14:textId="77777777" w:rsidR="00D0048D" w:rsidRPr="00D0048D" w:rsidRDefault="00D0048D" w:rsidP="00D241DA">
      <w:pPr>
        <w:spacing w:before="120" w:after="120" w:line="240" w:lineRule="auto"/>
        <w:jc w:val="both"/>
        <w:rPr>
          <w:rFonts w:eastAsia="Times New Roman" w:cstheme="minorHAnsi"/>
          <w:b/>
          <w:color w:val="auto"/>
          <w:szCs w:val="20"/>
          <w:lang w:eastAsia="fr-FR"/>
        </w:rPr>
      </w:pPr>
      <w:r w:rsidRPr="00D0048D">
        <w:rPr>
          <w:rFonts w:eastAsia="Times New Roman" w:cstheme="minorHAnsi"/>
          <w:b/>
          <w:color w:val="auto"/>
          <w:szCs w:val="20"/>
          <w:lang w:eastAsia="fr-FR"/>
        </w:rPr>
        <w:t xml:space="preserve">Pour l’exécution du marché le groupement d’opérateurs économiques est : </w:t>
      </w:r>
    </w:p>
    <w:p w14:paraId="438375E5" w14:textId="77777777" w:rsidR="00D0048D" w:rsidRPr="00D0048D" w:rsidRDefault="00D0048D" w:rsidP="00D241DA">
      <w:pPr>
        <w:spacing w:before="120" w:after="120" w:line="240" w:lineRule="auto"/>
        <w:jc w:val="both"/>
        <w:rPr>
          <w:rFonts w:eastAsia="Times New Roman" w:cstheme="minorHAnsi"/>
          <w:color w:val="auto"/>
          <w:szCs w:val="20"/>
          <w:lang w:eastAsia="fr-FR"/>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Conjoint</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t>ou</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Solidaire</w:t>
      </w:r>
    </w:p>
    <w:p w14:paraId="254E98D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534AA1AF"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129A32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ont donné mandat au mandataire, qui signe le présent acte d’engagement :</w:t>
      </w:r>
    </w:p>
    <w:p w14:paraId="6564A3D9"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(Cocher la ou les cases correspondantes.)</w:t>
      </w:r>
    </w:p>
    <w:p w14:paraId="60EE9AC4" w14:textId="77777777" w:rsidR="00D0048D" w:rsidRPr="00D0048D" w:rsidRDefault="00D0048D" w:rsidP="00D241DA">
      <w:pPr>
        <w:tabs>
          <w:tab w:val="left" w:pos="426"/>
          <w:tab w:val="left" w:pos="851"/>
        </w:tabs>
        <w:suppressAutoHyphens/>
        <w:spacing w:after="0" w:line="240" w:lineRule="auto"/>
        <w:jc w:val="both"/>
        <w:rPr>
          <w:rFonts w:eastAsia="Times New Roman" w:cstheme="minorHAnsi"/>
          <w:color w:val="auto"/>
          <w:szCs w:val="20"/>
          <w:lang w:eastAsia="zh-CN"/>
        </w:rPr>
      </w:pPr>
    </w:p>
    <w:p w14:paraId="3CB4305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2" w:name="__Fieldmark__516_1885132582"/>
      <w:bookmarkStart w:id="3" w:name="__Fieldmark__26_2046630801"/>
      <w:bookmarkEnd w:id="2"/>
      <w:bookmarkEnd w:id="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le présent acte d’engagement en leur nom et pour leur compte, pour les représenter vis-à-vis de l’acheteur et pour coordonner l’ensemble des prestations ;</w:t>
      </w:r>
    </w:p>
    <w:p w14:paraId="67B02D7C"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bookmarkStart w:id="4" w:name="__Fieldmark__530_1885132582"/>
      <w:bookmarkStart w:id="5" w:name="__Fieldmark__27_2046630801"/>
      <w:bookmarkEnd w:id="4"/>
      <w:bookmarkEnd w:id="5"/>
    </w:p>
    <w:p w14:paraId="6CCDD5BF"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2F8DE936"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en leur nom et pour leur compte, les modifications ultérieures du marché public ou de l’accord-cadre ;</w:t>
      </w:r>
    </w:p>
    <w:p w14:paraId="72389AF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p>
    <w:p w14:paraId="009D506C" w14:textId="77777777" w:rsidR="00D0048D" w:rsidRPr="00D0048D" w:rsidRDefault="00D0048D" w:rsidP="00D241DA">
      <w:pPr>
        <w:tabs>
          <w:tab w:val="left" w:pos="851"/>
        </w:tabs>
        <w:suppressAutoHyphens/>
        <w:spacing w:after="0" w:line="240" w:lineRule="auto"/>
        <w:jc w:val="both"/>
        <w:rPr>
          <w:rFonts w:eastAsia="Times New Roman" w:cstheme="minorHAnsi"/>
          <w:iCs/>
          <w:color w:val="auto"/>
          <w:szCs w:val="20"/>
          <w:lang w:eastAsia="zh-CN"/>
        </w:rPr>
      </w:pPr>
    </w:p>
    <w:p w14:paraId="2E22E154"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6" w:name="__Fieldmark__545_1885132582"/>
      <w:bookmarkStart w:id="7" w:name="__Fieldmark__28_2046630801"/>
      <w:bookmarkEnd w:id="6"/>
      <w:bookmarkEnd w:id="7"/>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ont</w:t>
      </w:r>
      <w:proofErr w:type="gramEnd"/>
      <w:r w:rsidRPr="00D0048D">
        <w:rPr>
          <w:rFonts w:eastAsia="Times New Roman" w:cstheme="minorHAnsi"/>
          <w:color w:val="auto"/>
          <w:szCs w:val="20"/>
          <w:lang w:eastAsia="fr-FR"/>
        </w:rPr>
        <w:t xml:space="preserve"> donné mandat au mandataire dans les conditions définies par les pouvoirs joints en annexe.</w:t>
      </w:r>
    </w:p>
    <w:p w14:paraId="0B2B1FCC"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106F90A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qui signent le présent acte d’engagement :</w:t>
      </w:r>
    </w:p>
    <w:p w14:paraId="230CB64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(Cocher la case correspondante.)</w:t>
      </w:r>
    </w:p>
    <w:p w14:paraId="39B8FFE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093DC45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8" w:name="__Fieldmark__562_1885132582"/>
      <w:bookmarkStart w:id="9" w:name="__Fieldmark__30_2046630801"/>
      <w:bookmarkEnd w:id="8"/>
      <w:bookmarkEnd w:id="9"/>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les représenter vis-à-vis de l’acheteur et pour coordonner l’ensemble des prestations ;</w:t>
      </w:r>
    </w:p>
    <w:p w14:paraId="21A19B4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4FCF3861"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0" w:name="__Fieldmark__570_1885132582"/>
      <w:bookmarkStart w:id="11" w:name="__Fieldmark__31_2046630801"/>
      <w:bookmarkEnd w:id="10"/>
      <w:bookmarkEnd w:id="11"/>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signer, en leur nom et pour leur compte, les modifications ultérieures du marché ou de l’accord-cadre ;</w:t>
      </w:r>
    </w:p>
    <w:p w14:paraId="5BB2BA8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2ABA0D7"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2" w:name="__Fieldmark__579_1885132582"/>
      <w:bookmarkStart w:id="13" w:name="__Fieldmark__32_2046630801"/>
      <w:bookmarkEnd w:id="12"/>
      <w:bookmarkEnd w:id="1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dans les conditions définies ci-dessous :</w:t>
      </w:r>
    </w:p>
    <w:p w14:paraId="3D464E58" w14:textId="77777777" w:rsid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(Donner des précisions sur l’étendue du mandat.)</w:t>
      </w:r>
    </w:p>
    <w:p w14:paraId="18F04DE3" w14:textId="77777777" w:rsidR="00F407E0" w:rsidRDefault="00F407E0" w:rsidP="00BD7200">
      <w:pPr>
        <w:tabs>
          <w:tab w:val="left" w:pos="851"/>
        </w:tabs>
        <w:suppressAutoHyphens/>
        <w:spacing w:after="0" w:line="240" w:lineRule="auto"/>
        <w:jc w:val="both"/>
        <w:rPr>
          <w:rFonts w:eastAsia="Times New Roman" w:cstheme="minorHAnsi"/>
          <w:color w:val="auto"/>
          <w:szCs w:val="20"/>
          <w:lang w:eastAsia="fr-FR"/>
        </w:rPr>
      </w:pPr>
    </w:p>
    <w:p w14:paraId="5A8B42B7" w14:textId="77777777" w:rsidR="00F407E0" w:rsidRDefault="00F407E0" w:rsidP="00BD7200">
      <w:pPr>
        <w:tabs>
          <w:tab w:val="left" w:pos="851"/>
        </w:tabs>
        <w:suppressAutoHyphens/>
        <w:spacing w:after="0" w:line="240" w:lineRule="auto"/>
        <w:jc w:val="both"/>
        <w:rPr>
          <w:rFonts w:eastAsia="Times New Roman" w:cstheme="minorHAnsi"/>
          <w:color w:val="auto"/>
          <w:szCs w:val="20"/>
          <w:lang w:eastAsia="fr-FR"/>
        </w:rPr>
      </w:pPr>
    </w:p>
    <w:p w14:paraId="48D080A8" w14:textId="77777777" w:rsidR="001D39DA" w:rsidRDefault="001D39DA" w:rsidP="00BD7200">
      <w:pPr>
        <w:tabs>
          <w:tab w:val="left" w:pos="851"/>
        </w:tabs>
        <w:suppressAutoHyphens/>
        <w:spacing w:after="0" w:line="240" w:lineRule="auto"/>
        <w:jc w:val="both"/>
        <w:rPr>
          <w:rFonts w:eastAsia="Times New Roman" w:cstheme="minorHAnsi"/>
          <w:color w:val="auto"/>
          <w:szCs w:val="20"/>
          <w:lang w:eastAsia="fr-FR"/>
        </w:rPr>
      </w:pPr>
    </w:p>
    <w:p w14:paraId="35A13B7F" w14:textId="77777777" w:rsidR="001D39DA" w:rsidRDefault="001D39DA" w:rsidP="00BD7200">
      <w:pPr>
        <w:tabs>
          <w:tab w:val="left" w:pos="851"/>
        </w:tabs>
        <w:suppressAutoHyphens/>
        <w:spacing w:after="0" w:line="240" w:lineRule="auto"/>
        <w:jc w:val="both"/>
        <w:rPr>
          <w:rFonts w:eastAsia="Times New Roman" w:cstheme="minorHAnsi"/>
          <w:color w:val="auto"/>
          <w:szCs w:val="20"/>
          <w:lang w:eastAsia="fr-FR"/>
        </w:rPr>
      </w:pPr>
    </w:p>
    <w:p w14:paraId="5A0E7299" w14:textId="77777777" w:rsidR="001D39DA" w:rsidRDefault="001D39DA" w:rsidP="00BD7200">
      <w:pPr>
        <w:tabs>
          <w:tab w:val="left" w:pos="851"/>
        </w:tabs>
        <w:suppressAutoHyphens/>
        <w:spacing w:after="0" w:line="240" w:lineRule="auto"/>
        <w:jc w:val="both"/>
        <w:rPr>
          <w:rFonts w:eastAsia="Times New Roman" w:cstheme="minorHAnsi"/>
          <w:color w:val="auto"/>
          <w:szCs w:val="20"/>
          <w:lang w:eastAsia="fr-FR"/>
        </w:rPr>
      </w:pPr>
    </w:p>
    <w:p w14:paraId="360D980D" w14:textId="77777777" w:rsidR="001D39DA" w:rsidRDefault="001D39DA" w:rsidP="00BD7200">
      <w:pPr>
        <w:tabs>
          <w:tab w:val="left" w:pos="851"/>
        </w:tabs>
        <w:suppressAutoHyphens/>
        <w:spacing w:after="0" w:line="240" w:lineRule="auto"/>
        <w:jc w:val="both"/>
        <w:rPr>
          <w:rFonts w:eastAsia="Times New Roman" w:cstheme="minorHAnsi"/>
          <w:color w:val="auto"/>
          <w:szCs w:val="20"/>
          <w:lang w:eastAsia="fr-FR"/>
        </w:rPr>
      </w:pPr>
    </w:p>
    <w:p w14:paraId="10FF2B40" w14:textId="77777777" w:rsidR="00F407E0" w:rsidRDefault="00F407E0" w:rsidP="00F407E0">
      <w:pPr>
        <w:pStyle w:val="ARTICLE"/>
        <w:ind w:left="426"/>
      </w:pPr>
      <w:r w:rsidRPr="006D3153">
        <w:t xml:space="preserve">OBJET </w:t>
      </w:r>
      <w:r>
        <w:t>du contrat</w:t>
      </w:r>
    </w:p>
    <w:p w14:paraId="12638A17" w14:textId="63A610BA" w:rsidR="00F407E0" w:rsidRPr="00A57ACB" w:rsidRDefault="00F407E0" w:rsidP="00F407E0">
      <w:pPr>
        <w:autoSpaceDE w:val="0"/>
        <w:autoSpaceDN w:val="0"/>
        <w:adjustRightInd w:val="0"/>
        <w:spacing w:after="120" w:line="240" w:lineRule="auto"/>
        <w:jc w:val="both"/>
        <w:rPr>
          <w:rFonts w:cs="Arial"/>
          <w:szCs w:val="20"/>
        </w:rPr>
      </w:pPr>
    </w:p>
    <w:p w14:paraId="2A6FCDB4" w14:textId="0EE07CD7" w:rsidR="00040B4B" w:rsidRPr="00040B4B" w:rsidRDefault="00040B4B" w:rsidP="00040B4B">
      <w:pPr>
        <w:spacing w:after="0" w:line="240" w:lineRule="auto"/>
        <w:jc w:val="both"/>
        <w:rPr>
          <w:rFonts w:eastAsia="Calibri" w:cstheme="minorHAnsi"/>
          <w:color w:val="auto"/>
          <w:szCs w:val="20"/>
        </w:rPr>
      </w:pPr>
      <w:r w:rsidRPr="00040B4B">
        <w:rPr>
          <w:rFonts w:eastAsia="Calibri" w:cstheme="minorHAnsi"/>
          <w:color w:val="auto"/>
          <w:szCs w:val="20"/>
        </w:rPr>
        <w:t>Le présent accord-cadre a pour objet la fourniture et l</w:t>
      </w:r>
      <w:r w:rsidR="001D39DA">
        <w:rPr>
          <w:rFonts w:eastAsia="Calibri" w:cstheme="minorHAnsi"/>
          <w:color w:val="auto"/>
          <w:szCs w:val="20"/>
        </w:rPr>
        <w:t xml:space="preserve">a mise en </w:t>
      </w:r>
      <w:proofErr w:type="spellStart"/>
      <w:r w:rsidR="001D39DA">
        <w:rPr>
          <w:rFonts w:eastAsia="Calibri" w:cstheme="minorHAnsi"/>
          <w:color w:val="auto"/>
          <w:szCs w:val="20"/>
        </w:rPr>
        <w:t>eoeuvre</w:t>
      </w:r>
      <w:proofErr w:type="spellEnd"/>
      <w:r w:rsidRPr="00040B4B">
        <w:rPr>
          <w:rFonts w:eastAsia="Calibri" w:cstheme="minorHAnsi"/>
          <w:color w:val="auto"/>
          <w:szCs w:val="20"/>
        </w:rPr>
        <w:t xml:space="preserve"> d’une solution de gestion d’un fichier consulaire unique. </w:t>
      </w:r>
      <w:r>
        <w:rPr>
          <w:rFonts w:eastAsia="Calibri" w:cstheme="minorHAnsi"/>
          <w:color w:val="auto"/>
          <w:szCs w:val="20"/>
        </w:rPr>
        <w:t>Les prestations sont détaillées au Cahier des Clauses Techniques Particulières.</w:t>
      </w:r>
    </w:p>
    <w:p w14:paraId="4227A396" w14:textId="77777777" w:rsidR="00F10C36" w:rsidRDefault="00F10C36" w:rsidP="00F10C36">
      <w:pPr>
        <w:spacing w:after="0" w:line="240" w:lineRule="auto"/>
        <w:jc w:val="both"/>
        <w:rPr>
          <w:rFonts w:eastAsia="Calibri" w:cstheme="minorHAnsi"/>
          <w:color w:val="auto"/>
          <w:szCs w:val="20"/>
        </w:rPr>
      </w:pPr>
    </w:p>
    <w:p w14:paraId="3290BB41" w14:textId="0CD0EF39" w:rsidR="00720AE7" w:rsidRDefault="00AF76E7" w:rsidP="00F17BD4">
      <w:pPr>
        <w:pStyle w:val="ARTICLE"/>
        <w:spacing w:after="120"/>
        <w:ind w:hanging="720"/>
        <w:outlineLvl w:val="0"/>
      </w:pPr>
      <w:r>
        <w:t>engagement du candidat</w:t>
      </w:r>
    </w:p>
    <w:p w14:paraId="6CCCDA24" w14:textId="228B99F0" w:rsid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 xml:space="preserve">Après avoir pris connaissance du </w:t>
      </w:r>
      <w:r w:rsidR="00040B4B">
        <w:rPr>
          <w:rFonts w:cstheme="minorHAnsi"/>
          <w:color w:val="auto"/>
          <w:szCs w:val="20"/>
          <w:lang w:eastAsia="fr-FR"/>
        </w:rPr>
        <w:t xml:space="preserve">Cahier des Clauses Administratives Particulières (CCAP) et du </w:t>
      </w:r>
      <w:r w:rsidRPr="00F10C36">
        <w:rPr>
          <w:rFonts w:cstheme="minorHAnsi"/>
          <w:color w:val="auto"/>
          <w:szCs w:val="20"/>
          <w:lang w:eastAsia="fr-FR"/>
        </w:rPr>
        <w:t xml:space="preserve">Cahier des Clauses </w:t>
      </w:r>
      <w:r w:rsidR="00040B4B">
        <w:rPr>
          <w:rFonts w:cstheme="minorHAnsi"/>
          <w:color w:val="auto"/>
          <w:szCs w:val="20"/>
          <w:lang w:eastAsia="fr-FR"/>
        </w:rPr>
        <w:t xml:space="preserve">Techniques </w:t>
      </w:r>
      <w:r w:rsidRPr="00F10C36">
        <w:rPr>
          <w:rFonts w:cstheme="minorHAnsi"/>
          <w:color w:val="auto"/>
          <w:szCs w:val="20"/>
          <w:lang w:eastAsia="fr-FR"/>
        </w:rPr>
        <w:t>Particulières (CC</w:t>
      </w:r>
      <w:r w:rsidR="00040B4B">
        <w:rPr>
          <w:rFonts w:cstheme="minorHAnsi"/>
          <w:color w:val="auto"/>
          <w:szCs w:val="20"/>
          <w:lang w:eastAsia="fr-FR"/>
        </w:rPr>
        <w:t>T</w:t>
      </w:r>
      <w:r w:rsidRPr="00F10C36">
        <w:rPr>
          <w:rFonts w:cstheme="minorHAnsi"/>
          <w:color w:val="auto"/>
          <w:szCs w:val="20"/>
          <w:lang w:eastAsia="fr-FR"/>
        </w:rPr>
        <w:t>P)</w:t>
      </w:r>
      <w:r>
        <w:rPr>
          <w:rFonts w:cstheme="minorHAnsi"/>
          <w:color w:val="auto"/>
          <w:szCs w:val="20"/>
          <w:lang w:eastAsia="fr-FR"/>
        </w:rPr>
        <w:t>,</w:t>
      </w:r>
      <w:r w:rsidRPr="00F10C36">
        <w:rPr>
          <w:rFonts w:cstheme="minorHAnsi"/>
          <w:color w:val="auto"/>
          <w:szCs w:val="20"/>
          <w:lang w:eastAsia="fr-FR"/>
        </w:rPr>
        <w:t xml:space="preserve"> des pièces qui y sont mentionnées et conformément à leurs clauses et stipulations, je m'engage (nous nous engageons) sans réserve à exécuter les prestations dans les conditions définies dans lesdits documents.</w:t>
      </w:r>
    </w:p>
    <w:p w14:paraId="0DF61389" w14:textId="77777777" w:rsidR="001A0F92" w:rsidRPr="001A0F92" w:rsidRDefault="001A0F92" w:rsidP="001A0F92">
      <w:pPr>
        <w:spacing w:after="0" w:line="240" w:lineRule="auto"/>
        <w:jc w:val="both"/>
        <w:rPr>
          <w:rFonts w:cstheme="minorHAnsi"/>
          <w:color w:val="auto"/>
          <w:szCs w:val="20"/>
          <w:lang w:eastAsia="fr-FR"/>
        </w:rPr>
      </w:pPr>
      <w:r w:rsidRPr="001A0F92">
        <w:rPr>
          <w:rFonts w:cstheme="minorHAnsi"/>
          <w:color w:val="auto"/>
          <w:szCs w:val="20"/>
          <w:lang w:eastAsia="fr-FR"/>
        </w:rPr>
        <w:t>La signature de l’acte d’engagement emporte l’acceptation de l’ensemble des documents contractuels visés au CCAP, ainsi que du CCAP.</w:t>
      </w:r>
    </w:p>
    <w:p w14:paraId="09D99496" w14:textId="0A1A4EB0" w:rsidR="00F10C36" w:rsidRPr="00F10C36" w:rsidRDefault="00F10C36" w:rsidP="00F10C36">
      <w:pPr>
        <w:spacing w:after="0" w:line="240" w:lineRule="auto"/>
        <w:jc w:val="both"/>
        <w:rPr>
          <w:rFonts w:cstheme="minorHAnsi"/>
          <w:color w:val="auto"/>
          <w:szCs w:val="20"/>
          <w:lang w:eastAsia="fr-FR"/>
        </w:rPr>
      </w:pPr>
    </w:p>
    <w:p w14:paraId="7B25FB8E" w14:textId="77777777"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7B307835" w14:textId="77777777" w:rsidR="00F10C36" w:rsidRPr="00F10C36" w:rsidRDefault="00F10C36" w:rsidP="00F10C36">
      <w:pPr>
        <w:spacing w:after="0" w:line="240" w:lineRule="auto"/>
        <w:jc w:val="both"/>
        <w:rPr>
          <w:rFonts w:cstheme="minorHAnsi"/>
          <w:color w:val="auto"/>
          <w:szCs w:val="20"/>
          <w:lang w:eastAsia="fr-FR"/>
        </w:rPr>
      </w:pPr>
    </w:p>
    <w:p w14:paraId="4C0DB7AB" w14:textId="22BA2E99" w:rsidR="003C7B9A" w:rsidRDefault="00F10C36" w:rsidP="007F076F">
      <w:pPr>
        <w:spacing w:after="0" w:line="240" w:lineRule="auto"/>
        <w:jc w:val="both"/>
        <w:rPr>
          <w:rFonts w:cstheme="minorHAnsi"/>
          <w:color w:val="00417B"/>
          <w:szCs w:val="20"/>
        </w:rPr>
      </w:pPr>
      <w:r w:rsidRPr="00F10C36">
        <w:rPr>
          <w:rFonts w:cstheme="minorHAnsi"/>
          <w:color w:val="auto"/>
          <w:szCs w:val="20"/>
          <w:lang w:eastAsia="fr-FR"/>
        </w:rPr>
        <w:t xml:space="preserve">Le présent engagement me lie pour le délai de validité des offres de </w:t>
      </w:r>
      <w:r w:rsidR="00040B4B">
        <w:rPr>
          <w:rFonts w:cstheme="minorHAnsi"/>
          <w:color w:val="auto"/>
          <w:szCs w:val="20"/>
          <w:lang w:eastAsia="fr-FR"/>
        </w:rPr>
        <w:t>90</w:t>
      </w:r>
      <w:r w:rsidRPr="00F10C36">
        <w:rPr>
          <w:rFonts w:cstheme="minorHAnsi"/>
          <w:color w:val="auto"/>
          <w:szCs w:val="20"/>
          <w:lang w:eastAsia="fr-FR"/>
        </w:rPr>
        <w:t xml:space="preserve"> jours à compter de la date limite fixée pour la remise des offres dans le règlement de consultation.</w:t>
      </w:r>
    </w:p>
    <w:p w14:paraId="1E2004A9" w14:textId="77777777" w:rsidR="007F076F" w:rsidRPr="007F076F" w:rsidRDefault="007F076F" w:rsidP="007F076F">
      <w:pPr>
        <w:spacing w:after="0" w:line="240" w:lineRule="auto"/>
        <w:jc w:val="both"/>
        <w:rPr>
          <w:rFonts w:cstheme="minorHAnsi"/>
          <w:color w:val="00417B"/>
          <w:szCs w:val="20"/>
        </w:rPr>
      </w:pPr>
    </w:p>
    <w:p w14:paraId="6724F700" w14:textId="0AA09292" w:rsidR="00441CDB" w:rsidRPr="000A59AD" w:rsidRDefault="00FC33E4" w:rsidP="000A59AD">
      <w:pPr>
        <w:pStyle w:val="ARTICLE"/>
        <w:spacing w:after="120"/>
        <w:ind w:hanging="720"/>
        <w:outlineLvl w:val="0"/>
        <w:rPr>
          <w:szCs w:val="20"/>
        </w:rPr>
      </w:pPr>
      <w:r>
        <w:rPr>
          <w:szCs w:val="20"/>
        </w:rPr>
        <w:t>DUREE D</w:t>
      </w:r>
      <w:r w:rsidR="00B16EC0">
        <w:rPr>
          <w:szCs w:val="20"/>
        </w:rPr>
        <w:t>e</w:t>
      </w:r>
      <w:r w:rsidR="00040B4B">
        <w:rPr>
          <w:szCs w:val="20"/>
        </w:rPr>
        <w:t xml:space="preserve"> L’</w:t>
      </w:r>
      <w:r w:rsidR="00B16EC0">
        <w:rPr>
          <w:szCs w:val="20"/>
        </w:rPr>
        <w:t>accord-cadre</w:t>
      </w:r>
    </w:p>
    <w:p w14:paraId="6438FAD6" w14:textId="6EB567F2" w:rsidR="00967416" w:rsidRPr="00967416" w:rsidRDefault="00967416" w:rsidP="00040B4B">
      <w:pPr>
        <w:jc w:val="both"/>
        <w:rPr>
          <w:rFonts w:eastAsia="Arial Unicode MS" w:cs="Arial"/>
          <w:b/>
          <w:bCs/>
          <w:kern w:val="22"/>
          <w:szCs w:val="20"/>
          <w:u w:val="single"/>
          <w:lang w:eastAsia="fr-FR"/>
        </w:rPr>
      </w:pPr>
      <w:r w:rsidRPr="00967416">
        <w:rPr>
          <w:rFonts w:eastAsia="Arial Unicode MS" w:cs="Arial"/>
          <w:b/>
          <w:bCs/>
          <w:kern w:val="22"/>
          <w:szCs w:val="20"/>
          <w:u w:val="single"/>
          <w:lang w:eastAsia="fr-FR"/>
        </w:rPr>
        <w:t>4.1-Durée de l’accord-cadre</w:t>
      </w:r>
    </w:p>
    <w:p w14:paraId="3301ACE4" w14:textId="5909B386" w:rsidR="00040B4B" w:rsidRDefault="00040B4B" w:rsidP="00040B4B">
      <w:pPr>
        <w:jc w:val="both"/>
        <w:rPr>
          <w:rFonts w:eastAsia="Arial Unicode MS" w:cs="Arial"/>
          <w:kern w:val="22"/>
          <w:szCs w:val="20"/>
          <w:lang w:eastAsia="fr-FR"/>
        </w:rPr>
      </w:pPr>
      <w:r w:rsidRPr="00EC36A4">
        <w:rPr>
          <w:rFonts w:eastAsia="Arial Unicode MS" w:cs="Arial"/>
          <w:kern w:val="22"/>
          <w:szCs w:val="20"/>
          <w:lang w:eastAsia="fr-FR"/>
        </w:rPr>
        <w:t>L’accord-cadre prend effet à compter de sa date de notification au</w:t>
      </w:r>
      <w:r>
        <w:rPr>
          <w:rFonts w:eastAsia="Arial Unicode MS" w:cs="Arial"/>
          <w:kern w:val="22"/>
          <w:szCs w:val="20"/>
          <w:lang w:eastAsia="fr-FR"/>
        </w:rPr>
        <w:t xml:space="preserve"> </w:t>
      </w:r>
      <w:r w:rsidRPr="00EC36A4">
        <w:rPr>
          <w:rFonts w:eastAsia="Arial Unicode MS" w:cs="Arial"/>
          <w:kern w:val="22"/>
          <w:szCs w:val="20"/>
          <w:lang w:eastAsia="fr-FR"/>
        </w:rPr>
        <w:t xml:space="preserve">Titulaire et est conclu pour une durée ferme de </w:t>
      </w:r>
      <w:r>
        <w:rPr>
          <w:rFonts w:eastAsia="Arial Unicode MS" w:cs="Arial"/>
          <w:kern w:val="22"/>
          <w:szCs w:val="20"/>
          <w:lang w:eastAsia="fr-FR"/>
        </w:rPr>
        <w:t xml:space="preserve">vingt-quatre (24) </w:t>
      </w:r>
      <w:r w:rsidRPr="00EC36A4">
        <w:rPr>
          <w:rFonts w:eastAsia="Arial Unicode MS" w:cs="Arial"/>
          <w:kern w:val="22"/>
          <w:szCs w:val="20"/>
          <w:lang w:eastAsia="fr-FR"/>
        </w:rPr>
        <w:t xml:space="preserve">mois. </w:t>
      </w:r>
      <w:r>
        <w:rPr>
          <w:rFonts w:eastAsia="Arial Unicode MS" w:cs="Arial"/>
          <w:kern w:val="22"/>
          <w:szCs w:val="20"/>
          <w:lang w:eastAsia="fr-FR"/>
        </w:rPr>
        <w:t>Sauf décision expresse de non-reconduction prise par le pouvoir adjudicateur un (1) mois avant sa date d’échéance, l’accord-cadre sera renouvelable par reconduction tacite, par période de douze (12) mois, au maximum deux (2) fois, à la date anniversaire de sa notification.</w:t>
      </w:r>
    </w:p>
    <w:p w14:paraId="62527547" w14:textId="77777777" w:rsidR="00040B4B" w:rsidRDefault="00040B4B" w:rsidP="00040B4B">
      <w:pPr>
        <w:jc w:val="both"/>
        <w:rPr>
          <w:rFonts w:eastAsia="Arial Unicode MS" w:cs="Arial"/>
          <w:kern w:val="22"/>
          <w:szCs w:val="20"/>
          <w:lang w:eastAsia="fr-FR"/>
        </w:rPr>
      </w:pPr>
      <w:r>
        <w:rPr>
          <w:rFonts w:eastAsia="Arial Unicode MS" w:cs="Arial"/>
          <w:kern w:val="22"/>
          <w:szCs w:val="20"/>
          <w:lang w:eastAsia="fr-FR"/>
        </w:rPr>
        <w:t>La durée de l’accord-cadre ne pourra excéder quatre (4) ans.</w:t>
      </w:r>
    </w:p>
    <w:p w14:paraId="106A0574" w14:textId="77777777" w:rsidR="00040B4B" w:rsidRDefault="00040B4B" w:rsidP="00040B4B">
      <w:pPr>
        <w:jc w:val="both"/>
        <w:rPr>
          <w:rFonts w:eastAsia="Arial Unicode MS" w:cs="Arial"/>
          <w:kern w:val="22"/>
          <w:szCs w:val="20"/>
          <w:lang w:eastAsia="fr-FR"/>
        </w:rPr>
      </w:pPr>
      <w:r>
        <w:rPr>
          <w:rFonts w:eastAsia="Arial Unicode MS" w:cs="Arial"/>
          <w:kern w:val="22"/>
          <w:szCs w:val="20"/>
          <w:lang w:eastAsia="fr-FR"/>
        </w:rPr>
        <w:t>Nombre de reconductions éventuelles : Deux (2)</w:t>
      </w:r>
    </w:p>
    <w:p w14:paraId="14BBE52E" w14:textId="2BBD9D45" w:rsidR="00BE4A90" w:rsidRDefault="00BE4A90" w:rsidP="00040B4B">
      <w:pPr>
        <w:jc w:val="both"/>
        <w:rPr>
          <w:rFonts w:eastAsia="Arial Unicode MS" w:cs="Arial"/>
          <w:kern w:val="22"/>
          <w:szCs w:val="20"/>
          <w:lang w:eastAsia="fr-FR"/>
        </w:rPr>
      </w:pPr>
      <w:r>
        <w:rPr>
          <w:rFonts w:eastAsia="Arial Unicode MS" w:cs="Arial"/>
          <w:kern w:val="22"/>
          <w:szCs w:val="20"/>
          <w:lang w:eastAsia="fr-FR"/>
        </w:rPr>
        <w:t xml:space="preserve">La notification de l’accord-cadre au titulaire vaut ordre de service de démarrage des prestations. </w:t>
      </w:r>
    </w:p>
    <w:p w14:paraId="75E6AFC4" w14:textId="4B7C0396" w:rsidR="00BE4A90" w:rsidRDefault="00BE4A90" w:rsidP="00BE4A90">
      <w:pPr>
        <w:spacing w:after="120"/>
        <w:jc w:val="both"/>
        <w:rPr>
          <w:rFonts w:eastAsia="Arial Unicode MS" w:cs="Arial"/>
          <w:kern w:val="22"/>
          <w:szCs w:val="20"/>
          <w:lang w:eastAsia="fr-FR"/>
        </w:rPr>
      </w:pPr>
      <w:r w:rsidRPr="00BE4A90">
        <w:rPr>
          <w:rFonts w:eastAsia="Arial Unicode MS" w:cs="Arial"/>
          <w:kern w:val="22"/>
          <w:szCs w:val="20"/>
          <w:lang w:eastAsia="fr-FR"/>
        </w:rPr>
        <w:t>Si le montant maximum de l’accord-cadre est atteint avant la date anniversaire du renouvellement de l'accord-cadre ou si la somme restante est insuffisante pour réaliser l’objet de l’accord-cadre, la périodicité suivante pourra débuter par anticipation à une date convenue entre les 2 parties par le biais d'une modification.</w:t>
      </w:r>
      <w:r w:rsidRPr="00BE4A90">
        <w:rPr>
          <w:rFonts w:eastAsia="Arial Unicode MS" w:cs="Arial"/>
          <w:kern w:val="22"/>
          <w:szCs w:val="20"/>
          <w:lang w:eastAsia="fr-FR"/>
        </w:rPr>
        <w:br/>
        <w:t>Si cet évènement intervient lors de la dernière périodicité, l’accord-cadre prend fin de plein droit.</w:t>
      </w:r>
    </w:p>
    <w:p w14:paraId="6774DF35" w14:textId="4CA3F715" w:rsidR="00967416" w:rsidRDefault="00967416" w:rsidP="00040B4B">
      <w:pPr>
        <w:jc w:val="both"/>
        <w:rPr>
          <w:rFonts w:eastAsia="Arial Unicode MS" w:cs="Arial"/>
          <w:b/>
          <w:bCs/>
          <w:kern w:val="22"/>
          <w:szCs w:val="20"/>
          <w:u w:val="single"/>
          <w:lang w:eastAsia="fr-FR"/>
        </w:rPr>
      </w:pPr>
      <w:r w:rsidRPr="00967416">
        <w:rPr>
          <w:rFonts w:eastAsia="Arial Unicode MS" w:cs="Arial"/>
          <w:b/>
          <w:bCs/>
          <w:kern w:val="22"/>
          <w:szCs w:val="20"/>
          <w:u w:val="single"/>
          <w:lang w:eastAsia="fr-FR"/>
        </w:rPr>
        <w:t>4.2-Délais d’exécution</w:t>
      </w:r>
    </w:p>
    <w:p w14:paraId="7E6F59F3" w14:textId="3373552A" w:rsidR="001D39DA" w:rsidRDefault="001D39DA" w:rsidP="00040B4B">
      <w:pPr>
        <w:jc w:val="both"/>
        <w:rPr>
          <w:rFonts w:eastAsia="Arial Unicode MS" w:cs="Arial"/>
          <w:kern w:val="22"/>
          <w:szCs w:val="20"/>
          <w:lang w:eastAsia="fr-FR"/>
        </w:rPr>
      </w:pPr>
      <w:r w:rsidRPr="00F86F38">
        <w:rPr>
          <w:rFonts w:eastAsia="Arial Unicode MS" w:cs="Arial"/>
          <w:kern w:val="22"/>
          <w:szCs w:val="20"/>
          <w:lang w:eastAsia="fr-FR"/>
        </w:rPr>
        <w:t>La solution devra être opérationnelle et admise (réceptionnée) par le pouvoir adjudicateur pour le 31 juillet 2026 au plus tard (formations à la solution comprises). Les autres délais d’exécution sont fixés au CCAP et au CCTP.</w:t>
      </w:r>
    </w:p>
    <w:p w14:paraId="65D36920" w14:textId="77777777" w:rsidR="0045439B" w:rsidRDefault="0045439B" w:rsidP="00040B4B">
      <w:pPr>
        <w:jc w:val="both"/>
        <w:rPr>
          <w:rFonts w:eastAsia="Arial Unicode MS" w:cs="Arial"/>
          <w:kern w:val="22"/>
          <w:szCs w:val="20"/>
          <w:lang w:eastAsia="fr-FR"/>
        </w:rPr>
      </w:pPr>
    </w:p>
    <w:p w14:paraId="71A41991" w14:textId="77777777" w:rsidR="0045439B" w:rsidRDefault="0045439B" w:rsidP="00040B4B">
      <w:pPr>
        <w:jc w:val="both"/>
        <w:rPr>
          <w:rFonts w:eastAsia="Arial Unicode MS" w:cs="Arial"/>
          <w:kern w:val="22"/>
          <w:szCs w:val="20"/>
          <w:lang w:eastAsia="fr-FR"/>
        </w:rPr>
      </w:pPr>
    </w:p>
    <w:p w14:paraId="23D1D237" w14:textId="77777777" w:rsidR="0045439B" w:rsidRPr="00F86F38" w:rsidRDefault="0045439B" w:rsidP="00040B4B">
      <w:pPr>
        <w:jc w:val="both"/>
        <w:rPr>
          <w:rFonts w:eastAsia="Arial Unicode MS" w:cs="Arial"/>
          <w:kern w:val="22"/>
          <w:szCs w:val="20"/>
          <w:lang w:eastAsia="fr-FR"/>
        </w:rPr>
      </w:pPr>
    </w:p>
    <w:p w14:paraId="7806D952" w14:textId="77777777" w:rsidR="009D209E" w:rsidRPr="009D209E" w:rsidRDefault="009D209E" w:rsidP="009D209E">
      <w:pPr>
        <w:autoSpaceDE w:val="0"/>
        <w:autoSpaceDN w:val="0"/>
        <w:adjustRightInd w:val="0"/>
        <w:spacing w:after="0" w:line="240" w:lineRule="auto"/>
        <w:jc w:val="both"/>
        <w:rPr>
          <w:rFonts w:eastAsia="Arial Unicode MS" w:cs="Arial"/>
          <w:kern w:val="22"/>
          <w:szCs w:val="20"/>
          <w:lang w:eastAsia="fr-FR"/>
        </w:rPr>
      </w:pPr>
    </w:p>
    <w:p w14:paraId="7FB3ED1D" w14:textId="42B45E7C" w:rsidR="00391410" w:rsidRPr="00971ECA" w:rsidRDefault="00E75F2E" w:rsidP="00971ECA">
      <w:pPr>
        <w:pStyle w:val="ARTICLE"/>
        <w:spacing w:after="120"/>
        <w:ind w:hanging="720"/>
        <w:outlineLvl w:val="0"/>
        <w:rPr>
          <w:szCs w:val="20"/>
        </w:rPr>
      </w:pPr>
      <w:r>
        <w:rPr>
          <w:szCs w:val="20"/>
        </w:rPr>
        <w:t>MONTANTS</w:t>
      </w:r>
    </w:p>
    <w:p w14:paraId="4B08991A" w14:textId="56C0868C" w:rsidR="00E75F2E" w:rsidRPr="006628B2" w:rsidRDefault="00E75F2E" w:rsidP="00E75F2E">
      <w:pPr>
        <w:spacing w:after="100" w:afterAutospacing="1" w:line="240" w:lineRule="auto"/>
        <w:jc w:val="both"/>
        <w:rPr>
          <w:b/>
          <w:bCs/>
          <w:szCs w:val="20"/>
          <w:u w:val="single"/>
        </w:rPr>
      </w:pPr>
      <w:r w:rsidRPr="006628B2">
        <w:rPr>
          <w:b/>
          <w:bCs/>
          <w:szCs w:val="20"/>
          <w:u w:val="single"/>
        </w:rPr>
        <w:t>5.1-</w:t>
      </w:r>
      <w:r w:rsidR="006628B2">
        <w:rPr>
          <w:b/>
          <w:bCs/>
          <w:szCs w:val="20"/>
          <w:u w:val="single"/>
        </w:rPr>
        <w:t>Forme de prix</w:t>
      </w:r>
    </w:p>
    <w:p w14:paraId="4DE1B63A" w14:textId="1C99957D" w:rsidR="00E75F2E" w:rsidRPr="00471BF8" w:rsidRDefault="00E75F2E" w:rsidP="00E75F2E">
      <w:pPr>
        <w:spacing w:after="100" w:afterAutospacing="1" w:line="240" w:lineRule="auto"/>
        <w:jc w:val="both"/>
        <w:rPr>
          <w:szCs w:val="20"/>
        </w:rPr>
      </w:pPr>
      <w:r>
        <w:rPr>
          <w:szCs w:val="20"/>
        </w:rPr>
        <w:t xml:space="preserve">L’accord-cadre est </w:t>
      </w:r>
      <w:r w:rsidRPr="00471BF8">
        <w:rPr>
          <w:szCs w:val="20"/>
        </w:rPr>
        <w:t>composé </w:t>
      </w:r>
      <w:r>
        <w:rPr>
          <w:szCs w:val="20"/>
        </w:rPr>
        <w:t xml:space="preserve">comme suit </w:t>
      </w:r>
      <w:r w:rsidRPr="00471BF8">
        <w:rPr>
          <w:szCs w:val="20"/>
        </w:rPr>
        <w:t>:</w:t>
      </w:r>
    </w:p>
    <w:p w14:paraId="6718B605" w14:textId="63C498DB" w:rsidR="00E75F2E" w:rsidRPr="00471BF8" w:rsidRDefault="00E75F2E" w:rsidP="00E75F2E">
      <w:pPr>
        <w:spacing w:after="100" w:afterAutospacing="1" w:line="240" w:lineRule="auto"/>
        <w:jc w:val="both"/>
        <w:rPr>
          <w:szCs w:val="20"/>
        </w:rPr>
      </w:pPr>
      <w:r w:rsidRPr="00471BF8">
        <w:rPr>
          <w:szCs w:val="20"/>
        </w:rPr>
        <w:t xml:space="preserve">-d’une partie à </w:t>
      </w:r>
      <w:bookmarkStart w:id="14" w:name="_Hlk219732032"/>
      <w:r w:rsidRPr="00471BF8">
        <w:rPr>
          <w:szCs w:val="20"/>
        </w:rPr>
        <w:t>prix global et forfaitaire relative à la mise à disposition de la solution informatique et des modules associés, les licences associées,</w:t>
      </w:r>
      <w:r w:rsidR="0045439B">
        <w:rPr>
          <w:szCs w:val="20"/>
        </w:rPr>
        <w:t xml:space="preserve"> le pilotage et la gestion de projet,</w:t>
      </w:r>
      <w:r w:rsidRPr="00471BF8">
        <w:rPr>
          <w:szCs w:val="20"/>
        </w:rPr>
        <w:t xml:space="preserve"> la maintenance préventive, corrective et évolutive (évolutions réglementaires</w:t>
      </w:r>
      <w:r w:rsidR="001D39DA">
        <w:rPr>
          <w:szCs w:val="20"/>
        </w:rPr>
        <w:t>, mises à jour</w:t>
      </w:r>
      <w:r w:rsidRPr="00471BF8">
        <w:rPr>
          <w:szCs w:val="20"/>
        </w:rPr>
        <w:t xml:space="preserve">), la formation des utilisateurs, </w:t>
      </w:r>
      <w:r w:rsidR="0045439B">
        <w:rPr>
          <w:szCs w:val="20"/>
        </w:rPr>
        <w:t xml:space="preserve">les livrables, </w:t>
      </w:r>
      <w:r w:rsidRPr="00471BF8">
        <w:rPr>
          <w:szCs w:val="20"/>
        </w:rPr>
        <w:t>l’assistance à l’utilisation, l’hébergement</w:t>
      </w:r>
      <w:r>
        <w:rPr>
          <w:szCs w:val="20"/>
        </w:rPr>
        <w:t>, la réversibilité des données </w:t>
      </w:r>
      <w:bookmarkEnd w:id="14"/>
      <w:r w:rsidR="001D39DA" w:rsidRPr="001D39DA">
        <w:rPr>
          <w:szCs w:val="20"/>
        </w:rPr>
        <w:t>ainsi que toutes les autres prestations sollicitées par le pouvoir adjudicateur au titre du cahier des clauses techniques particulières</w:t>
      </w:r>
      <w:r w:rsidR="0045439B">
        <w:rPr>
          <w:szCs w:val="20"/>
        </w:rPr>
        <w:t xml:space="preserve"> et du cahier des clauses administratives particulières</w:t>
      </w:r>
      <w:r w:rsidR="001D39DA" w:rsidRPr="001D39DA">
        <w:rPr>
          <w:szCs w:val="20"/>
        </w:rPr>
        <w:t xml:space="preserve"> dans le cadre de la définition de son besoin</w:t>
      </w:r>
      <w:r w:rsidR="001D39DA">
        <w:rPr>
          <w:szCs w:val="20"/>
        </w:rPr>
        <w:t xml:space="preserve"> </w:t>
      </w:r>
      <w:r>
        <w:rPr>
          <w:szCs w:val="20"/>
        </w:rPr>
        <w:t>;</w:t>
      </w:r>
    </w:p>
    <w:p w14:paraId="3A0BCDAF" w14:textId="087C8EC8" w:rsidR="00E75F2E" w:rsidRPr="00471BF8" w:rsidRDefault="00E75F2E" w:rsidP="00E75F2E">
      <w:pPr>
        <w:spacing w:after="100" w:afterAutospacing="1" w:line="240" w:lineRule="auto"/>
        <w:jc w:val="both"/>
        <w:rPr>
          <w:szCs w:val="20"/>
        </w:rPr>
      </w:pPr>
      <w:r w:rsidRPr="00471BF8">
        <w:rPr>
          <w:szCs w:val="20"/>
        </w:rPr>
        <w:t>-d’une partie à bons de commande relative à la formation d’utilisateurs complémentaires</w:t>
      </w:r>
      <w:r>
        <w:rPr>
          <w:szCs w:val="20"/>
        </w:rPr>
        <w:t> ;</w:t>
      </w:r>
    </w:p>
    <w:p w14:paraId="71DE93AE" w14:textId="77777777" w:rsidR="00E75F2E" w:rsidRDefault="00E75F2E" w:rsidP="00E75F2E">
      <w:pPr>
        <w:spacing w:after="100" w:afterAutospacing="1" w:line="240" w:lineRule="auto"/>
        <w:jc w:val="both"/>
        <w:rPr>
          <w:szCs w:val="20"/>
        </w:rPr>
      </w:pPr>
      <w:r w:rsidRPr="00471BF8">
        <w:rPr>
          <w:szCs w:val="20"/>
        </w:rPr>
        <w:t xml:space="preserve">-d’une partie à marchés subséquents relatifs à </w:t>
      </w:r>
      <w:r>
        <w:rPr>
          <w:szCs w:val="20"/>
        </w:rPr>
        <w:t>la maintenance évolutive fonctionnelle (</w:t>
      </w:r>
      <w:r w:rsidRPr="00471BF8">
        <w:rPr>
          <w:szCs w:val="20"/>
        </w:rPr>
        <w:t>évolution technique de la solution</w:t>
      </w:r>
      <w:r>
        <w:rPr>
          <w:szCs w:val="20"/>
        </w:rPr>
        <w:t>).</w:t>
      </w:r>
    </w:p>
    <w:p w14:paraId="2704EEDE" w14:textId="50220329" w:rsidR="00B15915" w:rsidRDefault="006628B2" w:rsidP="00E75F2E">
      <w:pPr>
        <w:autoSpaceDE w:val="0"/>
        <w:autoSpaceDN w:val="0"/>
        <w:adjustRightInd w:val="0"/>
        <w:spacing w:after="0" w:line="240" w:lineRule="auto"/>
        <w:jc w:val="both"/>
        <w:rPr>
          <w:b/>
          <w:bCs/>
          <w:u w:val="single"/>
        </w:rPr>
      </w:pPr>
      <w:r w:rsidRPr="006628B2">
        <w:rPr>
          <w:b/>
          <w:bCs/>
          <w:u w:val="single"/>
        </w:rPr>
        <w:t xml:space="preserve">5.2-Montants </w:t>
      </w:r>
    </w:p>
    <w:p w14:paraId="701F2EC6" w14:textId="77777777" w:rsidR="006628B2" w:rsidRPr="006628B2" w:rsidRDefault="006628B2" w:rsidP="00E75F2E">
      <w:pPr>
        <w:autoSpaceDE w:val="0"/>
        <w:autoSpaceDN w:val="0"/>
        <w:adjustRightInd w:val="0"/>
        <w:spacing w:after="0" w:line="240" w:lineRule="auto"/>
        <w:jc w:val="both"/>
        <w:rPr>
          <w:b/>
          <w:bCs/>
          <w:u w:val="single"/>
        </w:rPr>
      </w:pPr>
    </w:p>
    <w:p w14:paraId="0190CEB0" w14:textId="384EA8C7" w:rsidR="006628B2" w:rsidRPr="006628B2" w:rsidRDefault="006628B2" w:rsidP="00E75F2E">
      <w:pPr>
        <w:autoSpaceDE w:val="0"/>
        <w:autoSpaceDN w:val="0"/>
        <w:adjustRightInd w:val="0"/>
        <w:spacing w:after="0" w:line="240" w:lineRule="auto"/>
        <w:jc w:val="both"/>
        <w:rPr>
          <w:b/>
          <w:bCs/>
        </w:rPr>
      </w:pPr>
      <w:r w:rsidRPr="006628B2">
        <w:rPr>
          <w:b/>
          <w:bCs/>
        </w:rPr>
        <w:t xml:space="preserve">5.2.1- Partie à prix global et forfaitaire relative à la mise à disposition de la solution informatique et des modules associés, les licences associées, </w:t>
      </w:r>
      <w:r w:rsidR="00AB48B6">
        <w:rPr>
          <w:b/>
          <w:bCs/>
        </w:rPr>
        <w:t xml:space="preserve">le pilotage et la gestion de projet, </w:t>
      </w:r>
      <w:r w:rsidRPr="006628B2">
        <w:rPr>
          <w:b/>
          <w:bCs/>
        </w:rPr>
        <w:t>la maintenance préventive, corrective et évolutive (évolutions réglementaires</w:t>
      </w:r>
      <w:r w:rsidR="006B2BCC">
        <w:rPr>
          <w:b/>
          <w:bCs/>
        </w:rPr>
        <w:t>, mises à jour</w:t>
      </w:r>
      <w:r w:rsidRPr="006628B2">
        <w:rPr>
          <w:b/>
          <w:bCs/>
        </w:rPr>
        <w:t>), la formation des utilisateurs,</w:t>
      </w:r>
      <w:r w:rsidR="00AB48B6">
        <w:rPr>
          <w:b/>
          <w:bCs/>
        </w:rPr>
        <w:t xml:space="preserve"> les livrables,</w:t>
      </w:r>
      <w:r w:rsidRPr="006628B2">
        <w:rPr>
          <w:b/>
          <w:bCs/>
        </w:rPr>
        <w:t xml:space="preserve"> l’assistance à l’utilisation, l’hébergement, la réversibilité des données</w:t>
      </w:r>
      <w:r w:rsidR="006B2BCC" w:rsidRPr="006B2BCC">
        <w:rPr>
          <w:szCs w:val="20"/>
        </w:rPr>
        <w:t xml:space="preserve"> </w:t>
      </w:r>
      <w:r w:rsidR="006B2BCC" w:rsidRPr="006B2BCC">
        <w:rPr>
          <w:b/>
          <w:bCs/>
        </w:rPr>
        <w:t>ainsi que toutes les autres prestations sollicitées par le pouvoir adjudicateur au titre du cahier des clauses techniques particulières</w:t>
      </w:r>
      <w:r w:rsidR="00AB48B6">
        <w:rPr>
          <w:b/>
          <w:bCs/>
        </w:rPr>
        <w:t xml:space="preserve"> et du cahier des clauses administratives particulières</w:t>
      </w:r>
      <w:r w:rsidR="006B2BCC" w:rsidRPr="006B2BCC">
        <w:rPr>
          <w:b/>
          <w:bCs/>
        </w:rPr>
        <w:t xml:space="preserve"> dans le cadre de la définition de son besoin</w:t>
      </w:r>
      <w:r w:rsidR="006B2BCC">
        <w:rPr>
          <w:b/>
          <w:bCs/>
        </w:rPr>
        <w:t xml:space="preserve"> : </w:t>
      </w:r>
    </w:p>
    <w:p w14:paraId="1FED7F55" w14:textId="77777777" w:rsidR="006628B2" w:rsidRDefault="006628B2" w:rsidP="009D209E">
      <w:pPr>
        <w:autoSpaceDE w:val="0"/>
        <w:autoSpaceDN w:val="0"/>
        <w:adjustRightInd w:val="0"/>
        <w:spacing w:after="0" w:line="240" w:lineRule="auto"/>
        <w:jc w:val="both"/>
        <w:rPr>
          <w:rFonts w:cstheme="minorHAnsi"/>
          <w:color w:val="auto"/>
          <w:szCs w:val="20"/>
        </w:rPr>
      </w:pPr>
    </w:p>
    <w:p w14:paraId="6544C3EF" w14:textId="77777777" w:rsidR="006628B2" w:rsidRDefault="006628B2" w:rsidP="009D209E">
      <w:pPr>
        <w:autoSpaceDE w:val="0"/>
        <w:autoSpaceDN w:val="0"/>
        <w:adjustRightInd w:val="0"/>
        <w:spacing w:after="0" w:line="240" w:lineRule="auto"/>
        <w:jc w:val="both"/>
        <w:rPr>
          <w:rFonts w:cstheme="minorHAnsi"/>
          <w:color w:val="auto"/>
          <w:szCs w:val="20"/>
        </w:rPr>
      </w:pPr>
    </w:p>
    <w:p w14:paraId="76468D65" w14:textId="17279AD8" w:rsidR="006628B2" w:rsidRPr="00CA3D3C" w:rsidRDefault="006628B2" w:rsidP="006628B2">
      <w:pPr>
        <w:pStyle w:val="Paragraphedeliste"/>
        <w:numPr>
          <w:ilvl w:val="0"/>
          <w:numId w:val="18"/>
        </w:numPr>
        <w:autoSpaceDE w:val="0"/>
        <w:autoSpaceDN w:val="0"/>
        <w:adjustRightInd w:val="0"/>
        <w:spacing w:after="0" w:line="240" w:lineRule="auto"/>
        <w:jc w:val="both"/>
        <w:rPr>
          <w:rFonts w:asciiTheme="majorHAnsi" w:hAnsiTheme="majorHAnsi" w:cstheme="majorHAnsi"/>
          <w:b/>
          <w:bCs/>
          <w:color w:val="auto"/>
          <w:sz w:val="20"/>
          <w:szCs w:val="20"/>
        </w:rPr>
      </w:pPr>
      <w:bookmarkStart w:id="15" w:name="_Hlk219732173"/>
      <w:r w:rsidRPr="00CA3D3C">
        <w:rPr>
          <w:rFonts w:asciiTheme="majorHAnsi" w:hAnsiTheme="majorHAnsi" w:cstheme="majorHAnsi"/>
          <w:b/>
          <w:bCs/>
          <w:color w:val="auto"/>
          <w:sz w:val="20"/>
          <w:szCs w:val="20"/>
        </w:rPr>
        <w:t xml:space="preserve">Pour la période ferme de 24 mois :  Le montant global et forfaitaire </w:t>
      </w:r>
      <w:r w:rsidR="00D37862" w:rsidRPr="00CA3D3C">
        <w:rPr>
          <w:rFonts w:asciiTheme="majorHAnsi" w:hAnsiTheme="majorHAnsi" w:cstheme="majorHAnsi"/>
          <w:b/>
          <w:bCs/>
          <w:color w:val="auto"/>
          <w:sz w:val="20"/>
          <w:szCs w:val="20"/>
        </w:rPr>
        <w:t xml:space="preserve">(hors prestation supplémentaire éventuelle n°1) </w:t>
      </w:r>
      <w:r w:rsidRPr="00CA3D3C">
        <w:rPr>
          <w:rFonts w:asciiTheme="majorHAnsi" w:hAnsiTheme="majorHAnsi" w:cstheme="majorHAnsi"/>
          <w:b/>
          <w:bCs/>
          <w:color w:val="auto"/>
          <w:sz w:val="20"/>
          <w:szCs w:val="20"/>
        </w:rPr>
        <w:t>est de :</w:t>
      </w:r>
    </w:p>
    <w:p w14:paraId="0BAB639D"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tbl>
      <w:tblPr>
        <w:tblW w:w="10057"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3544"/>
        <w:gridCol w:w="2835"/>
        <w:gridCol w:w="3678"/>
      </w:tblGrid>
      <w:tr w:rsidR="006628B2" w:rsidRPr="006628B2" w14:paraId="31A2BF11" w14:textId="77777777" w:rsidTr="006B2BCC">
        <w:tc>
          <w:tcPr>
            <w:tcW w:w="3544" w:type="dxa"/>
            <w:tcBorders>
              <w:top w:val="single" w:sz="6" w:space="0" w:color="auto"/>
              <w:left w:val="single" w:sz="6" w:space="0" w:color="auto"/>
              <w:bottom w:val="single" w:sz="6" w:space="0" w:color="auto"/>
              <w:right w:val="single" w:sz="6" w:space="0" w:color="auto"/>
            </w:tcBorders>
          </w:tcPr>
          <w:p w14:paraId="491944B1" w14:textId="2CBA3865" w:rsidR="006628B2" w:rsidRPr="006628B2" w:rsidRDefault="006628B2" w:rsidP="006628B2">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Montant </w:t>
            </w:r>
            <w:r w:rsidR="006B2BCC">
              <w:rPr>
                <w:rFonts w:cstheme="minorHAnsi"/>
                <w:b/>
                <w:color w:val="auto"/>
                <w:szCs w:val="20"/>
              </w:rPr>
              <w:t xml:space="preserve">global et forfaitaire </w:t>
            </w:r>
            <w:r>
              <w:rPr>
                <w:rFonts w:cstheme="minorHAnsi"/>
                <w:b/>
                <w:color w:val="auto"/>
                <w:szCs w:val="20"/>
              </w:rPr>
              <w:t xml:space="preserve">euros </w:t>
            </w:r>
            <w:r w:rsidRPr="006628B2">
              <w:rPr>
                <w:rFonts w:cstheme="minorHAnsi"/>
                <w:b/>
                <w:color w:val="auto"/>
                <w:szCs w:val="20"/>
              </w:rPr>
              <w:t>H.T.</w:t>
            </w:r>
          </w:p>
        </w:tc>
        <w:tc>
          <w:tcPr>
            <w:tcW w:w="2835" w:type="dxa"/>
            <w:tcBorders>
              <w:top w:val="single" w:sz="6" w:space="0" w:color="auto"/>
              <w:left w:val="single" w:sz="6" w:space="0" w:color="auto"/>
              <w:bottom w:val="single" w:sz="6" w:space="0" w:color="auto"/>
              <w:right w:val="single" w:sz="6" w:space="0" w:color="auto"/>
            </w:tcBorders>
          </w:tcPr>
          <w:p w14:paraId="696D1F27" w14:textId="77777777" w:rsidR="006628B2" w:rsidRPr="006628B2" w:rsidRDefault="006628B2" w:rsidP="006628B2">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T.V.A. </w:t>
            </w:r>
            <w:r w:rsidRPr="006628B2">
              <w:rPr>
                <w:rFonts w:cstheme="minorHAnsi"/>
                <w:bCs/>
                <w:color w:val="auto"/>
                <w:szCs w:val="20"/>
              </w:rPr>
              <w:t>...... %</w:t>
            </w:r>
          </w:p>
        </w:tc>
        <w:tc>
          <w:tcPr>
            <w:tcW w:w="3678" w:type="dxa"/>
            <w:tcBorders>
              <w:top w:val="single" w:sz="6" w:space="0" w:color="auto"/>
              <w:left w:val="single" w:sz="6" w:space="0" w:color="auto"/>
              <w:bottom w:val="single" w:sz="6" w:space="0" w:color="auto"/>
              <w:right w:val="single" w:sz="6" w:space="0" w:color="auto"/>
            </w:tcBorders>
          </w:tcPr>
          <w:p w14:paraId="1A5107BE" w14:textId="2F052720" w:rsidR="006628B2" w:rsidRPr="006628B2" w:rsidRDefault="006B2BCC" w:rsidP="006628B2">
            <w:pPr>
              <w:autoSpaceDE w:val="0"/>
              <w:autoSpaceDN w:val="0"/>
              <w:adjustRightInd w:val="0"/>
              <w:spacing w:after="0" w:line="240" w:lineRule="auto"/>
              <w:jc w:val="both"/>
              <w:rPr>
                <w:rFonts w:cstheme="minorHAnsi"/>
                <w:b/>
                <w:color w:val="auto"/>
                <w:szCs w:val="20"/>
              </w:rPr>
            </w:pPr>
            <w:r>
              <w:rPr>
                <w:rFonts w:cstheme="minorHAnsi"/>
                <w:b/>
                <w:color w:val="auto"/>
                <w:szCs w:val="20"/>
              </w:rPr>
              <w:t xml:space="preserve">Montant global et forfaitaire </w:t>
            </w:r>
            <w:r w:rsidR="006628B2">
              <w:rPr>
                <w:rFonts w:cstheme="minorHAnsi"/>
                <w:b/>
                <w:color w:val="auto"/>
                <w:szCs w:val="20"/>
              </w:rPr>
              <w:t xml:space="preserve">euros </w:t>
            </w:r>
            <w:r w:rsidR="006628B2" w:rsidRPr="006628B2">
              <w:rPr>
                <w:rFonts w:cstheme="minorHAnsi"/>
                <w:b/>
                <w:color w:val="auto"/>
                <w:szCs w:val="20"/>
              </w:rPr>
              <w:t>T.T.C</w:t>
            </w:r>
          </w:p>
        </w:tc>
      </w:tr>
      <w:tr w:rsidR="006628B2" w:rsidRPr="006628B2" w14:paraId="001BD404" w14:textId="77777777" w:rsidTr="006B2BCC">
        <w:tc>
          <w:tcPr>
            <w:tcW w:w="3544" w:type="dxa"/>
            <w:tcBorders>
              <w:top w:val="single" w:sz="6" w:space="0" w:color="auto"/>
              <w:left w:val="single" w:sz="6" w:space="0" w:color="auto"/>
              <w:bottom w:val="single" w:sz="6" w:space="0" w:color="auto"/>
              <w:right w:val="single" w:sz="6" w:space="0" w:color="auto"/>
            </w:tcBorders>
          </w:tcPr>
          <w:p w14:paraId="4B88CE1C"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p w14:paraId="5A57E754"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p w14:paraId="79527594"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p w14:paraId="6B759677"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tc>
        <w:tc>
          <w:tcPr>
            <w:tcW w:w="2835" w:type="dxa"/>
            <w:tcBorders>
              <w:top w:val="single" w:sz="6" w:space="0" w:color="auto"/>
              <w:left w:val="single" w:sz="6" w:space="0" w:color="auto"/>
              <w:bottom w:val="single" w:sz="6" w:space="0" w:color="auto"/>
              <w:right w:val="single" w:sz="6" w:space="0" w:color="auto"/>
            </w:tcBorders>
          </w:tcPr>
          <w:p w14:paraId="191A3C0F"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tc>
        <w:tc>
          <w:tcPr>
            <w:tcW w:w="3678" w:type="dxa"/>
            <w:tcBorders>
              <w:top w:val="single" w:sz="6" w:space="0" w:color="auto"/>
              <w:left w:val="single" w:sz="6" w:space="0" w:color="auto"/>
              <w:bottom w:val="single" w:sz="6" w:space="0" w:color="auto"/>
              <w:right w:val="single" w:sz="6" w:space="0" w:color="auto"/>
            </w:tcBorders>
          </w:tcPr>
          <w:p w14:paraId="1E7EC36C"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tc>
      </w:tr>
    </w:tbl>
    <w:p w14:paraId="46A13F65" w14:textId="77777777" w:rsidR="006628B2" w:rsidRPr="006628B2" w:rsidRDefault="006628B2" w:rsidP="006628B2">
      <w:pPr>
        <w:autoSpaceDE w:val="0"/>
        <w:autoSpaceDN w:val="0"/>
        <w:adjustRightInd w:val="0"/>
        <w:spacing w:after="0" w:line="240" w:lineRule="auto"/>
        <w:jc w:val="both"/>
        <w:rPr>
          <w:rFonts w:cstheme="minorHAnsi"/>
          <w:b/>
          <w:color w:val="auto"/>
          <w:szCs w:val="20"/>
        </w:rPr>
      </w:pPr>
    </w:p>
    <w:p w14:paraId="3309EA66" w14:textId="31182B0E" w:rsidR="006628B2" w:rsidRPr="006628B2" w:rsidRDefault="006628B2" w:rsidP="006628B2">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Le montant </w:t>
      </w:r>
      <w:r w:rsidR="00D37862">
        <w:rPr>
          <w:rFonts w:cstheme="minorHAnsi"/>
          <w:b/>
          <w:color w:val="auto"/>
          <w:szCs w:val="20"/>
        </w:rPr>
        <w:t>global et forfaitaire</w:t>
      </w:r>
      <w:r w:rsidRPr="006628B2">
        <w:rPr>
          <w:rFonts w:cstheme="minorHAnsi"/>
          <w:b/>
          <w:color w:val="auto"/>
          <w:szCs w:val="20"/>
        </w:rPr>
        <w:t xml:space="preserve"> de </w:t>
      </w:r>
      <w:proofErr w:type="gramStart"/>
      <w:r w:rsidRPr="006628B2">
        <w:rPr>
          <w:rFonts w:cstheme="minorHAnsi"/>
          <w:b/>
          <w:color w:val="auto"/>
          <w:szCs w:val="20"/>
        </w:rPr>
        <w:t xml:space="preserve">l’offre  </w:t>
      </w:r>
      <w:r>
        <w:rPr>
          <w:rFonts w:cstheme="minorHAnsi"/>
          <w:b/>
          <w:color w:val="auto"/>
          <w:szCs w:val="20"/>
        </w:rPr>
        <w:t>euros</w:t>
      </w:r>
      <w:proofErr w:type="gramEnd"/>
      <w:r>
        <w:rPr>
          <w:rFonts w:cstheme="minorHAnsi"/>
          <w:b/>
          <w:color w:val="auto"/>
          <w:szCs w:val="20"/>
        </w:rPr>
        <w:t xml:space="preserve"> </w:t>
      </w:r>
      <w:r w:rsidRPr="006628B2">
        <w:rPr>
          <w:rFonts w:cstheme="minorHAnsi"/>
          <w:b/>
          <w:color w:val="auto"/>
          <w:szCs w:val="20"/>
          <w:u w:val="single"/>
        </w:rPr>
        <w:t>Toutes Taxes Comprises en lettres</w:t>
      </w:r>
      <w:r w:rsidRPr="006628B2">
        <w:rPr>
          <w:rFonts w:cstheme="minorHAnsi"/>
          <w:b/>
          <w:color w:val="auto"/>
          <w:szCs w:val="20"/>
        </w:rPr>
        <w:t xml:space="preserve"> est de :</w:t>
      </w:r>
    </w:p>
    <w:p w14:paraId="1E7211B7" w14:textId="5EFEE42E" w:rsidR="006628B2" w:rsidRPr="006628B2" w:rsidRDefault="006628B2" w:rsidP="006628B2">
      <w:pPr>
        <w:autoSpaceDE w:val="0"/>
        <w:autoSpaceDN w:val="0"/>
        <w:adjustRightInd w:val="0"/>
        <w:spacing w:after="0" w:line="240" w:lineRule="auto"/>
        <w:jc w:val="both"/>
        <w:rPr>
          <w:rFonts w:cstheme="minorHAnsi"/>
          <w:color w:val="auto"/>
          <w:szCs w:val="20"/>
        </w:rPr>
      </w:pPr>
      <w:r>
        <w:rPr>
          <w:rFonts w:cstheme="minorHAnsi"/>
          <w:color w:val="auto"/>
          <w:szCs w:val="20"/>
        </w:rPr>
        <w:t>………………………………………………………………………………………………………………………………………………………………………………………………………………………………………………………………………………………………………………………………………………………………………………</w:t>
      </w:r>
    </w:p>
    <w:p w14:paraId="3D869577" w14:textId="191E57F9" w:rsidR="006628B2" w:rsidRDefault="006628B2" w:rsidP="006628B2">
      <w:pPr>
        <w:autoSpaceDE w:val="0"/>
        <w:autoSpaceDN w:val="0"/>
        <w:adjustRightInd w:val="0"/>
        <w:spacing w:after="0" w:line="240" w:lineRule="auto"/>
        <w:jc w:val="both"/>
        <w:rPr>
          <w:rFonts w:cstheme="minorHAnsi"/>
          <w:color w:val="auto"/>
          <w:szCs w:val="20"/>
        </w:rPr>
      </w:pPr>
      <w:r w:rsidRPr="006628B2">
        <w:rPr>
          <w:rFonts w:cstheme="minorHAnsi"/>
          <w:color w:val="auto"/>
          <w:szCs w:val="20"/>
        </w:rPr>
        <w:tab/>
      </w:r>
    </w:p>
    <w:p w14:paraId="220FCF18" w14:textId="77777777" w:rsidR="00FC404A" w:rsidRPr="00FC404A" w:rsidRDefault="00FC404A" w:rsidP="00FC404A">
      <w:pPr>
        <w:tabs>
          <w:tab w:val="left" w:pos="1702"/>
          <w:tab w:val="left" w:pos="7088"/>
        </w:tabs>
        <w:spacing w:after="0" w:line="240" w:lineRule="auto"/>
        <w:ind w:right="407"/>
        <w:jc w:val="both"/>
        <w:rPr>
          <w:rFonts w:asciiTheme="majorHAnsi" w:eastAsia="Times New Roman" w:hAnsiTheme="majorHAnsi" w:cstheme="majorHAnsi"/>
          <w:b/>
          <w:i/>
          <w:color w:val="auto"/>
          <w:szCs w:val="20"/>
          <w:lang w:eastAsia="fr-FR"/>
        </w:rPr>
      </w:pPr>
      <w:bookmarkStart w:id="16" w:name="_Hlk219732234"/>
      <w:bookmarkEnd w:id="15"/>
      <w:r w:rsidRPr="00FC404A">
        <w:rPr>
          <w:rFonts w:asciiTheme="majorHAnsi" w:eastAsia="Times New Roman" w:hAnsiTheme="majorHAnsi" w:cstheme="majorHAnsi"/>
          <w:b/>
          <w:i/>
          <w:color w:val="auto"/>
          <w:szCs w:val="20"/>
          <w:lang w:eastAsia="fr-FR"/>
        </w:rPr>
        <w:t>En cas de groupement conjoint, répartition des prestations :</w:t>
      </w:r>
    </w:p>
    <w:p w14:paraId="538885CA" w14:textId="77777777" w:rsidR="00FC404A" w:rsidRPr="00FC404A" w:rsidRDefault="00FC404A" w:rsidP="00FC404A">
      <w:pPr>
        <w:tabs>
          <w:tab w:val="left" w:pos="851"/>
        </w:tabs>
        <w:spacing w:before="120" w:after="0" w:line="240" w:lineRule="auto"/>
        <w:jc w:val="both"/>
        <w:rPr>
          <w:rFonts w:asciiTheme="majorHAnsi" w:eastAsia="Times New Roman" w:hAnsiTheme="majorHAnsi" w:cstheme="majorHAnsi"/>
          <w:b/>
          <w:bCs/>
          <w:color w:val="auto"/>
          <w:szCs w:val="20"/>
          <w:lang w:eastAsia="fr-FR"/>
        </w:rPr>
      </w:pPr>
      <w:r w:rsidRPr="00FC404A">
        <w:rPr>
          <w:rFonts w:asciiTheme="majorHAnsi" w:eastAsia="Times New Roman" w:hAnsiTheme="majorHAnsi" w:cstheme="majorHAnsi"/>
          <w:i/>
          <w:iCs/>
          <w:color w:val="auto"/>
          <w:szCs w:val="20"/>
          <w:lang w:eastAsia="fr-FR"/>
        </w:rPr>
        <w:t>(Les membres du groupement conjoint indiquent dans le tableau ci-dessous la répartition des prestations que chacun d’entre eux s’engage à réaliser.)</w:t>
      </w:r>
    </w:p>
    <w:p w14:paraId="37816775" w14:textId="77777777" w:rsidR="00FC404A" w:rsidRPr="00FC404A" w:rsidRDefault="00FC404A" w:rsidP="00FC404A">
      <w:pPr>
        <w:tabs>
          <w:tab w:val="center" w:pos="7371"/>
        </w:tabs>
        <w:spacing w:after="0" w:line="240" w:lineRule="auto"/>
        <w:ind w:right="556"/>
        <w:jc w:val="both"/>
        <w:rPr>
          <w:rFonts w:asciiTheme="majorHAnsi" w:eastAsia="Times New Roman" w:hAnsiTheme="majorHAnsi" w:cstheme="majorHAnsi"/>
          <w:i/>
          <w:color w:val="auto"/>
          <w:szCs w:val="20"/>
          <w:lang w:eastAsia="fr-FR"/>
        </w:rPr>
      </w:pPr>
    </w:p>
    <w:tbl>
      <w:tblPr>
        <w:tblW w:w="9781" w:type="dxa"/>
        <w:tblInd w:w="-34" w:type="dxa"/>
        <w:tblLayout w:type="fixed"/>
        <w:tblLook w:val="0000" w:firstRow="0" w:lastRow="0" w:firstColumn="0" w:lastColumn="0" w:noHBand="0" w:noVBand="0"/>
      </w:tblPr>
      <w:tblGrid>
        <w:gridCol w:w="4111"/>
        <w:gridCol w:w="3261"/>
        <w:gridCol w:w="2409"/>
      </w:tblGrid>
      <w:tr w:rsidR="00FC404A" w:rsidRPr="00FC404A" w14:paraId="779F0197" w14:textId="77777777" w:rsidTr="00CF1E6E">
        <w:trPr>
          <w:trHeight w:val="567"/>
        </w:trPr>
        <w:tc>
          <w:tcPr>
            <w:tcW w:w="4111" w:type="dxa"/>
            <w:vMerge w:val="restart"/>
            <w:tcBorders>
              <w:top w:val="single" w:sz="4" w:space="0" w:color="000000"/>
              <w:left w:val="single" w:sz="4" w:space="0" w:color="000000"/>
              <w:bottom w:val="single" w:sz="4" w:space="0" w:color="000000"/>
            </w:tcBorders>
            <w:vAlign w:val="center"/>
          </w:tcPr>
          <w:p w14:paraId="7A6ABB82"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Désignation des membres </w:t>
            </w:r>
          </w:p>
          <w:p w14:paraId="6BA8596B" w14:textId="77777777" w:rsidR="00FC404A" w:rsidRPr="00FC404A" w:rsidRDefault="00FC404A" w:rsidP="00CF1E6E">
            <w:pPr>
              <w:tabs>
                <w:tab w:val="left" w:pos="851"/>
              </w:tabs>
              <w:spacing w:after="0" w:line="240" w:lineRule="auto"/>
              <w:ind w:left="176"/>
              <w:jc w:val="center"/>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b/>
                <w:color w:val="auto"/>
                <w:szCs w:val="20"/>
                <w:lang w:eastAsia="fr-FR"/>
              </w:rPr>
              <w:t>du</w:t>
            </w:r>
            <w:proofErr w:type="gramEnd"/>
            <w:r w:rsidRPr="00FC404A">
              <w:rPr>
                <w:rFonts w:asciiTheme="majorHAnsi" w:eastAsia="Times New Roman" w:hAnsiTheme="majorHAnsi" w:cstheme="majorHAnsi"/>
                <w:b/>
                <w:color w:val="auto"/>
                <w:szCs w:val="20"/>
                <w:lang w:eastAsia="fr-FR"/>
              </w:rPr>
              <w:t xml:space="preserve">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347B4CFE" w14:textId="77777777" w:rsidR="00FC404A" w:rsidRPr="00FC404A" w:rsidRDefault="00FC404A" w:rsidP="00CF1E6E">
            <w:pPr>
              <w:tabs>
                <w:tab w:val="left" w:pos="851"/>
              </w:tabs>
              <w:spacing w:after="60" w:line="240" w:lineRule="auto"/>
              <w:jc w:val="center"/>
              <w:outlineLvl w:val="4"/>
              <w:rPr>
                <w:rFonts w:asciiTheme="majorHAnsi" w:eastAsia="Times New Roman" w:hAnsiTheme="majorHAnsi" w:cstheme="majorHAnsi"/>
                <w:b/>
                <w:i/>
                <w:color w:val="auto"/>
                <w:szCs w:val="20"/>
                <w:lang w:eastAsia="fr-FR"/>
              </w:rPr>
            </w:pPr>
            <w:r w:rsidRPr="00FC404A">
              <w:rPr>
                <w:rFonts w:asciiTheme="majorHAnsi" w:eastAsia="Times New Roman" w:hAnsiTheme="majorHAnsi" w:cstheme="majorHAnsi"/>
                <w:i/>
                <w:color w:val="auto"/>
                <w:szCs w:val="20"/>
                <w:lang w:eastAsia="fr-FR"/>
              </w:rPr>
              <w:t>Prestations exécutées par les membres</w:t>
            </w:r>
          </w:p>
          <w:p w14:paraId="79456E22" w14:textId="77777777" w:rsidR="00FC404A" w:rsidRPr="00FC404A" w:rsidRDefault="00FC404A" w:rsidP="00CF1E6E">
            <w:pPr>
              <w:tabs>
                <w:tab w:val="left" w:pos="851"/>
              </w:tabs>
              <w:spacing w:after="60" w:line="240" w:lineRule="auto"/>
              <w:jc w:val="center"/>
              <w:outlineLvl w:val="4"/>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i/>
                <w:color w:val="auto"/>
                <w:szCs w:val="20"/>
                <w:lang w:eastAsia="fr-FR"/>
              </w:rPr>
              <w:t>du</w:t>
            </w:r>
            <w:proofErr w:type="gramEnd"/>
            <w:r w:rsidRPr="00FC404A">
              <w:rPr>
                <w:rFonts w:asciiTheme="majorHAnsi" w:eastAsia="Times New Roman" w:hAnsiTheme="majorHAnsi" w:cstheme="majorHAnsi"/>
                <w:i/>
                <w:color w:val="auto"/>
                <w:szCs w:val="20"/>
                <w:lang w:eastAsia="fr-FR"/>
              </w:rPr>
              <w:t xml:space="preserve"> groupement conjoint</w:t>
            </w:r>
          </w:p>
        </w:tc>
      </w:tr>
      <w:tr w:rsidR="00FC404A" w:rsidRPr="00FC404A" w14:paraId="00437E99" w14:textId="77777777" w:rsidTr="00CF1E6E">
        <w:trPr>
          <w:trHeight w:val="567"/>
        </w:trPr>
        <w:tc>
          <w:tcPr>
            <w:tcW w:w="4111" w:type="dxa"/>
            <w:vMerge/>
            <w:tcBorders>
              <w:top w:val="single" w:sz="4" w:space="0" w:color="000000"/>
              <w:left w:val="single" w:sz="4" w:space="0" w:color="000000"/>
              <w:bottom w:val="single" w:sz="4" w:space="0" w:color="000000"/>
            </w:tcBorders>
            <w:shd w:val="clear" w:color="auto" w:fill="FFFFFF"/>
            <w:vAlign w:val="center"/>
          </w:tcPr>
          <w:p w14:paraId="2A0CE5C8" w14:textId="77777777" w:rsidR="00FC404A" w:rsidRPr="00FC404A" w:rsidRDefault="00FC404A" w:rsidP="00CF1E6E">
            <w:pPr>
              <w:tabs>
                <w:tab w:val="left" w:pos="851"/>
              </w:tabs>
              <w:snapToGrid w:val="0"/>
              <w:spacing w:after="0" w:line="240" w:lineRule="auto"/>
              <w:ind w:left="360"/>
              <w:jc w:val="center"/>
              <w:rPr>
                <w:rFonts w:asciiTheme="majorHAnsi" w:eastAsia="Times New Roman" w:hAnsiTheme="majorHAnsi" w:cstheme="majorHAnsi"/>
                <w:b/>
                <w:color w:val="auto"/>
                <w:szCs w:val="20"/>
                <w:lang w:eastAsia="fr-FR"/>
              </w:rPr>
            </w:pPr>
          </w:p>
        </w:tc>
        <w:tc>
          <w:tcPr>
            <w:tcW w:w="3261" w:type="dxa"/>
            <w:tcBorders>
              <w:top w:val="single" w:sz="4" w:space="0" w:color="000000"/>
              <w:left w:val="single" w:sz="4" w:space="0" w:color="000000"/>
              <w:bottom w:val="single" w:sz="4" w:space="0" w:color="000000"/>
            </w:tcBorders>
            <w:shd w:val="clear" w:color="auto" w:fill="FFFFFF"/>
            <w:vAlign w:val="center"/>
          </w:tcPr>
          <w:p w14:paraId="4BD80119"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AEF4F3"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Montant HT </w:t>
            </w:r>
          </w:p>
          <w:p w14:paraId="2AF7D217"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color w:val="auto"/>
                <w:szCs w:val="20"/>
                <w:lang w:eastAsia="fr-FR"/>
              </w:rPr>
            </w:pPr>
            <w:proofErr w:type="gramStart"/>
            <w:r w:rsidRPr="00FC404A">
              <w:rPr>
                <w:rFonts w:asciiTheme="majorHAnsi" w:eastAsia="Times New Roman" w:hAnsiTheme="majorHAnsi" w:cstheme="majorHAnsi"/>
                <w:b/>
                <w:color w:val="auto"/>
                <w:szCs w:val="20"/>
                <w:lang w:eastAsia="fr-FR"/>
              </w:rPr>
              <w:t>de</w:t>
            </w:r>
            <w:proofErr w:type="gramEnd"/>
            <w:r w:rsidRPr="00FC404A">
              <w:rPr>
                <w:rFonts w:asciiTheme="majorHAnsi" w:eastAsia="Times New Roman" w:hAnsiTheme="majorHAnsi" w:cstheme="majorHAnsi"/>
                <w:b/>
                <w:color w:val="auto"/>
                <w:szCs w:val="20"/>
                <w:lang w:eastAsia="fr-FR"/>
              </w:rPr>
              <w:t xml:space="preserve"> la prestation</w:t>
            </w:r>
          </w:p>
        </w:tc>
      </w:tr>
      <w:tr w:rsidR="00FC404A" w:rsidRPr="00FC404A" w14:paraId="726EF174" w14:textId="77777777" w:rsidTr="00CF1E6E">
        <w:trPr>
          <w:trHeight w:val="1021"/>
        </w:trPr>
        <w:tc>
          <w:tcPr>
            <w:tcW w:w="4111" w:type="dxa"/>
            <w:tcBorders>
              <w:top w:val="single" w:sz="4" w:space="0" w:color="000000"/>
              <w:left w:val="single" w:sz="4" w:space="0" w:color="000000"/>
            </w:tcBorders>
            <w:shd w:val="clear" w:color="auto" w:fill="CCFFFF"/>
          </w:tcPr>
          <w:p w14:paraId="385C5693"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top w:val="single" w:sz="4" w:space="0" w:color="000000"/>
              <w:left w:val="single" w:sz="4" w:space="0" w:color="000000"/>
            </w:tcBorders>
            <w:shd w:val="clear" w:color="auto" w:fill="CCFFFF"/>
          </w:tcPr>
          <w:p w14:paraId="49721893"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top w:val="single" w:sz="4" w:space="0" w:color="000000"/>
              <w:left w:val="single" w:sz="4" w:space="0" w:color="000000"/>
              <w:right w:val="single" w:sz="4" w:space="0" w:color="000000"/>
            </w:tcBorders>
            <w:shd w:val="clear" w:color="auto" w:fill="CCFFFF"/>
          </w:tcPr>
          <w:p w14:paraId="39259918"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FC404A" w:rsidRPr="00FC404A" w14:paraId="25523F7C" w14:textId="77777777" w:rsidTr="00CF1E6E">
        <w:trPr>
          <w:trHeight w:val="1021"/>
        </w:trPr>
        <w:tc>
          <w:tcPr>
            <w:tcW w:w="4111" w:type="dxa"/>
            <w:tcBorders>
              <w:left w:val="single" w:sz="4" w:space="0" w:color="000000"/>
            </w:tcBorders>
          </w:tcPr>
          <w:p w14:paraId="2531D0C6"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tcBorders>
          </w:tcPr>
          <w:p w14:paraId="0323097C"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right w:val="single" w:sz="4" w:space="0" w:color="000000"/>
            </w:tcBorders>
          </w:tcPr>
          <w:p w14:paraId="722F8D72"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FC404A" w:rsidRPr="00FC404A" w14:paraId="62824D66" w14:textId="77777777" w:rsidTr="00CF1E6E">
        <w:trPr>
          <w:trHeight w:val="1021"/>
        </w:trPr>
        <w:tc>
          <w:tcPr>
            <w:tcW w:w="4111" w:type="dxa"/>
            <w:tcBorders>
              <w:left w:val="single" w:sz="4" w:space="0" w:color="000000"/>
              <w:bottom w:val="single" w:sz="4" w:space="0" w:color="000000"/>
            </w:tcBorders>
            <w:shd w:val="clear" w:color="auto" w:fill="CCFFFF"/>
          </w:tcPr>
          <w:p w14:paraId="5F5A4632"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bottom w:val="single" w:sz="4" w:space="0" w:color="000000"/>
            </w:tcBorders>
            <w:shd w:val="clear" w:color="auto" w:fill="CCFFFF"/>
          </w:tcPr>
          <w:p w14:paraId="2543D750"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bottom w:val="single" w:sz="4" w:space="0" w:color="000000"/>
              <w:right w:val="single" w:sz="4" w:space="0" w:color="000000"/>
            </w:tcBorders>
            <w:shd w:val="clear" w:color="auto" w:fill="CCFFFF"/>
          </w:tcPr>
          <w:p w14:paraId="36A7E829"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bl>
    <w:p w14:paraId="3BE04076" w14:textId="77777777" w:rsidR="00FC404A" w:rsidRPr="00935245" w:rsidRDefault="00FC404A" w:rsidP="00FC404A">
      <w:pPr>
        <w:tabs>
          <w:tab w:val="center" w:pos="7371"/>
        </w:tabs>
        <w:spacing w:after="0" w:line="240" w:lineRule="auto"/>
        <w:ind w:left="284" w:right="556"/>
        <w:jc w:val="both"/>
        <w:rPr>
          <w:rFonts w:ascii="Arial" w:eastAsia="Times New Roman" w:hAnsi="Arial" w:cs="Arial"/>
          <w:b/>
          <w:bCs/>
          <w:color w:val="auto"/>
          <w:sz w:val="24"/>
          <w:u w:val="single"/>
          <w:lang w:eastAsia="fr-FR"/>
        </w:rPr>
      </w:pPr>
    </w:p>
    <w:p w14:paraId="0D23A072" w14:textId="77777777" w:rsidR="00CA3D3C" w:rsidRDefault="00CA3D3C" w:rsidP="00CA3D3C">
      <w:pPr>
        <w:pStyle w:val="Paragraphedeliste"/>
        <w:autoSpaceDE w:val="0"/>
        <w:autoSpaceDN w:val="0"/>
        <w:adjustRightInd w:val="0"/>
        <w:spacing w:after="0" w:line="240" w:lineRule="auto"/>
        <w:jc w:val="both"/>
        <w:rPr>
          <w:rFonts w:asciiTheme="majorHAnsi" w:hAnsiTheme="majorHAnsi" w:cstheme="majorHAnsi"/>
          <w:b/>
          <w:bCs/>
          <w:color w:val="auto"/>
          <w:sz w:val="20"/>
          <w:szCs w:val="20"/>
        </w:rPr>
      </w:pPr>
    </w:p>
    <w:p w14:paraId="38AC6404" w14:textId="77777777" w:rsidR="00CA3D3C" w:rsidRDefault="00CA3D3C" w:rsidP="00CA3D3C">
      <w:pPr>
        <w:pStyle w:val="Paragraphedeliste"/>
        <w:autoSpaceDE w:val="0"/>
        <w:autoSpaceDN w:val="0"/>
        <w:adjustRightInd w:val="0"/>
        <w:spacing w:after="0" w:line="240" w:lineRule="auto"/>
        <w:jc w:val="both"/>
        <w:rPr>
          <w:rFonts w:asciiTheme="majorHAnsi" w:hAnsiTheme="majorHAnsi" w:cstheme="majorHAnsi"/>
          <w:b/>
          <w:bCs/>
          <w:color w:val="auto"/>
          <w:sz w:val="20"/>
          <w:szCs w:val="20"/>
        </w:rPr>
      </w:pPr>
    </w:p>
    <w:p w14:paraId="5F72DCDE" w14:textId="77777777" w:rsidR="00CA3D3C" w:rsidRPr="00AB48B6" w:rsidRDefault="00CA3D3C" w:rsidP="00AB48B6">
      <w:pPr>
        <w:autoSpaceDE w:val="0"/>
        <w:autoSpaceDN w:val="0"/>
        <w:adjustRightInd w:val="0"/>
        <w:spacing w:after="0" w:line="240" w:lineRule="auto"/>
        <w:jc w:val="both"/>
        <w:rPr>
          <w:rFonts w:asciiTheme="majorHAnsi" w:hAnsiTheme="majorHAnsi" w:cstheme="majorHAnsi"/>
          <w:b/>
          <w:bCs/>
          <w:color w:val="auto"/>
          <w:szCs w:val="20"/>
        </w:rPr>
      </w:pPr>
    </w:p>
    <w:p w14:paraId="7B497B6F" w14:textId="2ACEED50" w:rsidR="00475CB2" w:rsidRPr="00CA3D3C" w:rsidRDefault="00475CB2" w:rsidP="00CA3D3C">
      <w:pPr>
        <w:pStyle w:val="Paragraphedeliste"/>
        <w:numPr>
          <w:ilvl w:val="0"/>
          <w:numId w:val="18"/>
        </w:numPr>
        <w:autoSpaceDE w:val="0"/>
        <w:autoSpaceDN w:val="0"/>
        <w:adjustRightInd w:val="0"/>
        <w:spacing w:after="0" w:line="240" w:lineRule="auto"/>
        <w:jc w:val="both"/>
        <w:rPr>
          <w:rFonts w:asciiTheme="majorHAnsi" w:hAnsiTheme="majorHAnsi" w:cstheme="majorHAnsi"/>
          <w:b/>
          <w:bCs/>
          <w:color w:val="auto"/>
          <w:sz w:val="20"/>
          <w:szCs w:val="20"/>
        </w:rPr>
      </w:pPr>
      <w:r w:rsidRPr="00CA3D3C">
        <w:rPr>
          <w:rFonts w:asciiTheme="majorHAnsi" w:hAnsiTheme="majorHAnsi" w:cstheme="majorHAnsi"/>
          <w:b/>
          <w:bCs/>
          <w:color w:val="auto"/>
          <w:sz w:val="20"/>
          <w:szCs w:val="20"/>
        </w:rPr>
        <w:t xml:space="preserve">Prestation supplémentaire éventuelle n°1 : Environnement de </w:t>
      </w:r>
      <w:proofErr w:type="spellStart"/>
      <w:r w:rsidRPr="00CA3D3C">
        <w:rPr>
          <w:rFonts w:asciiTheme="majorHAnsi" w:hAnsiTheme="majorHAnsi" w:cstheme="majorHAnsi"/>
          <w:b/>
          <w:bCs/>
          <w:color w:val="auto"/>
          <w:sz w:val="20"/>
          <w:szCs w:val="20"/>
        </w:rPr>
        <w:t>pré-production</w:t>
      </w:r>
      <w:proofErr w:type="spellEnd"/>
    </w:p>
    <w:p w14:paraId="20027689" w14:textId="77777777" w:rsidR="00475CB2" w:rsidRPr="006628B2" w:rsidRDefault="00475CB2" w:rsidP="00475CB2">
      <w:pPr>
        <w:autoSpaceDE w:val="0"/>
        <w:autoSpaceDN w:val="0"/>
        <w:adjustRightInd w:val="0"/>
        <w:spacing w:after="0" w:line="240" w:lineRule="auto"/>
        <w:jc w:val="both"/>
        <w:rPr>
          <w:rFonts w:cstheme="minorHAnsi"/>
          <w:color w:val="auto"/>
          <w:szCs w:val="20"/>
        </w:rPr>
      </w:pPr>
    </w:p>
    <w:tbl>
      <w:tblPr>
        <w:tblW w:w="9639"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3544"/>
        <w:gridCol w:w="2835"/>
        <w:gridCol w:w="3260"/>
      </w:tblGrid>
      <w:tr w:rsidR="00475CB2" w:rsidRPr="006628B2" w14:paraId="614CD1FC" w14:textId="77777777" w:rsidTr="002706BE">
        <w:tc>
          <w:tcPr>
            <w:tcW w:w="3544" w:type="dxa"/>
            <w:tcBorders>
              <w:top w:val="single" w:sz="6" w:space="0" w:color="auto"/>
              <w:left w:val="single" w:sz="6" w:space="0" w:color="auto"/>
              <w:bottom w:val="single" w:sz="6" w:space="0" w:color="auto"/>
              <w:right w:val="single" w:sz="6" w:space="0" w:color="auto"/>
            </w:tcBorders>
          </w:tcPr>
          <w:p w14:paraId="4D113AF9" w14:textId="487B5C11" w:rsidR="00475CB2" w:rsidRPr="006628B2" w:rsidRDefault="00475CB2"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Montant </w:t>
            </w:r>
            <w:r>
              <w:rPr>
                <w:rFonts w:cstheme="minorHAnsi"/>
                <w:b/>
                <w:color w:val="auto"/>
                <w:szCs w:val="20"/>
              </w:rPr>
              <w:t xml:space="preserve">total euros </w:t>
            </w:r>
            <w:r w:rsidRPr="006628B2">
              <w:rPr>
                <w:rFonts w:cstheme="minorHAnsi"/>
                <w:b/>
                <w:color w:val="auto"/>
                <w:szCs w:val="20"/>
              </w:rPr>
              <w:t>H.T.</w:t>
            </w:r>
          </w:p>
        </w:tc>
        <w:tc>
          <w:tcPr>
            <w:tcW w:w="2835" w:type="dxa"/>
            <w:tcBorders>
              <w:top w:val="single" w:sz="6" w:space="0" w:color="auto"/>
              <w:left w:val="single" w:sz="6" w:space="0" w:color="auto"/>
              <w:bottom w:val="single" w:sz="6" w:space="0" w:color="auto"/>
              <w:right w:val="single" w:sz="6" w:space="0" w:color="auto"/>
            </w:tcBorders>
          </w:tcPr>
          <w:p w14:paraId="291040CB" w14:textId="77777777" w:rsidR="00475CB2" w:rsidRPr="006628B2" w:rsidRDefault="00475CB2"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T.V.A. </w:t>
            </w:r>
            <w:r w:rsidRPr="006628B2">
              <w:rPr>
                <w:rFonts w:cstheme="minorHAnsi"/>
                <w:bCs/>
                <w:color w:val="auto"/>
                <w:szCs w:val="20"/>
              </w:rPr>
              <w:t>...... %</w:t>
            </w:r>
          </w:p>
        </w:tc>
        <w:tc>
          <w:tcPr>
            <w:tcW w:w="3260" w:type="dxa"/>
            <w:tcBorders>
              <w:top w:val="single" w:sz="6" w:space="0" w:color="auto"/>
              <w:left w:val="single" w:sz="6" w:space="0" w:color="auto"/>
              <w:bottom w:val="single" w:sz="6" w:space="0" w:color="auto"/>
              <w:right w:val="single" w:sz="6" w:space="0" w:color="auto"/>
            </w:tcBorders>
          </w:tcPr>
          <w:p w14:paraId="6F927985" w14:textId="03C6D25D" w:rsidR="00475CB2" w:rsidRPr="006628B2" w:rsidRDefault="00475CB2"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Montant </w:t>
            </w:r>
            <w:r>
              <w:rPr>
                <w:rFonts w:cstheme="minorHAnsi"/>
                <w:b/>
                <w:color w:val="auto"/>
                <w:szCs w:val="20"/>
              </w:rPr>
              <w:t xml:space="preserve">total euros </w:t>
            </w:r>
            <w:r w:rsidRPr="006628B2">
              <w:rPr>
                <w:rFonts w:cstheme="minorHAnsi"/>
                <w:b/>
                <w:color w:val="auto"/>
                <w:szCs w:val="20"/>
              </w:rPr>
              <w:t>T.T.C</w:t>
            </w:r>
          </w:p>
        </w:tc>
      </w:tr>
      <w:tr w:rsidR="00475CB2" w:rsidRPr="006628B2" w14:paraId="5A42663F" w14:textId="77777777" w:rsidTr="002706BE">
        <w:tc>
          <w:tcPr>
            <w:tcW w:w="3544" w:type="dxa"/>
            <w:tcBorders>
              <w:top w:val="single" w:sz="6" w:space="0" w:color="auto"/>
              <w:left w:val="single" w:sz="6" w:space="0" w:color="auto"/>
              <w:bottom w:val="single" w:sz="6" w:space="0" w:color="auto"/>
              <w:right w:val="single" w:sz="6" w:space="0" w:color="auto"/>
            </w:tcBorders>
          </w:tcPr>
          <w:p w14:paraId="5B209553" w14:textId="77777777" w:rsidR="00475CB2" w:rsidRPr="006628B2" w:rsidRDefault="00475CB2" w:rsidP="002706BE">
            <w:pPr>
              <w:autoSpaceDE w:val="0"/>
              <w:autoSpaceDN w:val="0"/>
              <w:adjustRightInd w:val="0"/>
              <w:spacing w:after="0" w:line="240" w:lineRule="auto"/>
              <w:jc w:val="both"/>
              <w:rPr>
                <w:rFonts w:cstheme="minorHAnsi"/>
                <w:color w:val="auto"/>
                <w:szCs w:val="20"/>
              </w:rPr>
            </w:pPr>
          </w:p>
          <w:p w14:paraId="0C0D76C2" w14:textId="77777777" w:rsidR="00475CB2" w:rsidRPr="006628B2" w:rsidRDefault="00475CB2" w:rsidP="002706BE">
            <w:pPr>
              <w:autoSpaceDE w:val="0"/>
              <w:autoSpaceDN w:val="0"/>
              <w:adjustRightInd w:val="0"/>
              <w:spacing w:after="0" w:line="240" w:lineRule="auto"/>
              <w:jc w:val="both"/>
              <w:rPr>
                <w:rFonts w:cstheme="minorHAnsi"/>
                <w:color w:val="auto"/>
                <w:szCs w:val="20"/>
              </w:rPr>
            </w:pPr>
          </w:p>
          <w:p w14:paraId="7B91AFA3" w14:textId="77777777" w:rsidR="00475CB2" w:rsidRPr="006628B2" w:rsidRDefault="00475CB2" w:rsidP="002706BE">
            <w:pPr>
              <w:autoSpaceDE w:val="0"/>
              <w:autoSpaceDN w:val="0"/>
              <w:adjustRightInd w:val="0"/>
              <w:spacing w:after="0" w:line="240" w:lineRule="auto"/>
              <w:jc w:val="both"/>
              <w:rPr>
                <w:rFonts w:cstheme="minorHAnsi"/>
                <w:color w:val="auto"/>
                <w:szCs w:val="20"/>
              </w:rPr>
            </w:pPr>
          </w:p>
          <w:p w14:paraId="1F0C0524" w14:textId="77777777" w:rsidR="00475CB2" w:rsidRPr="006628B2" w:rsidRDefault="00475CB2" w:rsidP="002706BE">
            <w:pPr>
              <w:autoSpaceDE w:val="0"/>
              <w:autoSpaceDN w:val="0"/>
              <w:adjustRightInd w:val="0"/>
              <w:spacing w:after="0" w:line="240" w:lineRule="auto"/>
              <w:jc w:val="both"/>
              <w:rPr>
                <w:rFonts w:cstheme="minorHAnsi"/>
                <w:color w:val="auto"/>
                <w:szCs w:val="20"/>
              </w:rPr>
            </w:pPr>
          </w:p>
        </w:tc>
        <w:tc>
          <w:tcPr>
            <w:tcW w:w="2835" w:type="dxa"/>
            <w:tcBorders>
              <w:top w:val="single" w:sz="6" w:space="0" w:color="auto"/>
              <w:left w:val="single" w:sz="6" w:space="0" w:color="auto"/>
              <w:bottom w:val="single" w:sz="6" w:space="0" w:color="auto"/>
              <w:right w:val="single" w:sz="6" w:space="0" w:color="auto"/>
            </w:tcBorders>
          </w:tcPr>
          <w:p w14:paraId="2B2DF28C" w14:textId="77777777" w:rsidR="00475CB2" w:rsidRPr="006628B2" w:rsidRDefault="00475CB2" w:rsidP="002706BE">
            <w:pPr>
              <w:autoSpaceDE w:val="0"/>
              <w:autoSpaceDN w:val="0"/>
              <w:adjustRightInd w:val="0"/>
              <w:spacing w:after="0" w:line="240" w:lineRule="auto"/>
              <w:jc w:val="both"/>
              <w:rPr>
                <w:rFonts w:cstheme="minorHAnsi"/>
                <w:color w:val="auto"/>
                <w:szCs w:val="20"/>
              </w:rPr>
            </w:pPr>
          </w:p>
        </w:tc>
        <w:tc>
          <w:tcPr>
            <w:tcW w:w="3260" w:type="dxa"/>
            <w:tcBorders>
              <w:top w:val="single" w:sz="6" w:space="0" w:color="auto"/>
              <w:left w:val="single" w:sz="6" w:space="0" w:color="auto"/>
              <w:bottom w:val="single" w:sz="6" w:space="0" w:color="auto"/>
              <w:right w:val="single" w:sz="6" w:space="0" w:color="auto"/>
            </w:tcBorders>
          </w:tcPr>
          <w:p w14:paraId="1CBEAEBE" w14:textId="77777777" w:rsidR="00475CB2" w:rsidRPr="006628B2" w:rsidRDefault="00475CB2" w:rsidP="002706BE">
            <w:pPr>
              <w:autoSpaceDE w:val="0"/>
              <w:autoSpaceDN w:val="0"/>
              <w:adjustRightInd w:val="0"/>
              <w:spacing w:after="0" w:line="240" w:lineRule="auto"/>
              <w:jc w:val="both"/>
              <w:rPr>
                <w:rFonts w:cstheme="minorHAnsi"/>
                <w:color w:val="auto"/>
                <w:szCs w:val="20"/>
              </w:rPr>
            </w:pPr>
          </w:p>
        </w:tc>
      </w:tr>
    </w:tbl>
    <w:p w14:paraId="405953B5" w14:textId="77777777" w:rsidR="00475CB2" w:rsidRPr="006628B2" w:rsidRDefault="00475CB2" w:rsidP="00475CB2">
      <w:pPr>
        <w:autoSpaceDE w:val="0"/>
        <w:autoSpaceDN w:val="0"/>
        <w:adjustRightInd w:val="0"/>
        <w:spacing w:after="0" w:line="240" w:lineRule="auto"/>
        <w:jc w:val="both"/>
        <w:rPr>
          <w:rFonts w:cstheme="minorHAnsi"/>
          <w:b/>
          <w:color w:val="auto"/>
          <w:szCs w:val="20"/>
        </w:rPr>
      </w:pPr>
    </w:p>
    <w:p w14:paraId="3DED11E8" w14:textId="77777777" w:rsidR="00475CB2" w:rsidRPr="006628B2" w:rsidRDefault="00475CB2" w:rsidP="00475CB2">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Le montant total de </w:t>
      </w:r>
      <w:proofErr w:type="gramStart"/>
      <w:r w:rsidRPr="006628B2">
        <w:rPr>
          <w:rFonts w:cstheme="minorHAnsi"/>
          <w:b/>
          <w:color w:val="auto"/>
          <w:szCs w:val="20"/>
        </w:rPr>
        <w:t xml:space="preserve">l’offre  </w:t>
      </w:r>
      <w:r>
        <w:rPr>
          <w:rFonts w:cstheme="minorHAnsi"/>
          <w:b/>
          <w:color w:val="auto"/>
          <w:szCs w:val="20"/>
        </w:rPr>
        <w:t>euros</w:t>
      </w:r>
      <w:proofErr w:type="gramEnd"/>
      <w:r>
        <w:rPr>
          <w:rFonts w:cstheme="minorHAnsi"/>
          <w:b/>
          <w:color w:val="auto"/>
          <w:szCs w:val="20"/>
        </w:rPr>
        <w:t xml:space="preserve"> </w:t>
      </w:r>
      <w:r w:rsidRPr="006628B2">
        <w:rPr>
          <w:rFonts w:cstheme="minorHAnsi"/>
          <w:b/>
          <w:color w:val="auto"/>
          <w:szCs w:val="20"/>
          <w:u w:val="single"/>
        </w:rPr>
        <w:t>Toutes Taxes Comprises en lettres</w:t>
      </w:r>
      <w:r w:rsidRPr="006628B2">
        <w:rPr>
          <w:rFonts w:cstheme="minorHAnsi"/>
          <w:b/>
          <w:color w:val="auto"/>
          <w:szCs w:val="20"/>
        </w:rPr>
        <w:t xml:space="preserve"> est de :</w:t>
      </w:r>
    </w:p>
    <w:p w14:paraId="4AD4D23D" w14:textId="77777777" w:rsidR="00475CB2" w:rsidRPr="006628B2" w:rsidRDefault="00475CB2" w:rsidP="00475CB2">
      <w:pPr>
        <w:autoSpaceDE w:val="0"/>
        <w:autoSpaceDN w:val="0"/>
        <w:adjustRightInd w:val="0"/>
        <w:spacing w:after="0" w:line="240" w:lineRule="auto"/>
        <w:jc w:val="both"/>
        <w:rPr>
          <w:rFonts w:cstheme="minorHAnsi"/>
          <w:color w:val="auto"/>
          <w:szCs w:val="20"/>
        </w:rPr>
      </w:pPr>
      <w:r>
        <w:rPr>
          <w:rFonts w:cstheme="minorHAnsi"/>
          <w:color w:val="auto"/>
          <w:szCs w:val="20"/>
        </w:rPr>
        <w:t>………………………………………………………………………………………………………………………………………………………………………………………………………………………………………………………………………………………………………………………………………………………………………………</w:t>
      </w:r>
    </w:p>
    <w:p w14:paraId="619249A5" w14:textId="77777777" w:rsidR="00475CB2" w:rsidRDefault="00475CB2" w:rsidP="00475CB2">
      <w:pPr>
        <w:autoSpaceDE w:val="0"/>
        <w:autoSpaceDN w:val="0"/>
        <w:adjustRightInd w:val="0"/>
        <w:spacing w:after="0" w:line="240" w:lineRule="auto"/>
        <w:jc w:val="both"/>
        <w:rPr>
          <w:rFonts w:cstheme="minorHAnsi"/>
          <w:color w:val="auto"/>
          <w:szCs w:val="20"/>
        </w:rPr>
      </w:pPr>
      <w:r w:rsidRPr="006628B2">
        <w:rPr>
          <w:rFonts w:cstheme="minorHAnsi"/>
          <w:color w:val="auto"/>
          <w:szCs w:val="20"/>
        </w:rPr>
        <w:tab/>
      </w:r>
    </w:p>
    <w:p w14:paraId="442036D4" w14:textId="77777777" w:rsidR="00475CB2" w:rsidRPr="00FC404A" w:rsidRDefault="00475CB2" w:rsidP="00475CB2">
      <w:pPr>
        <w:tabs>
          <w:tab w:val="left" w:pos="1702"/>
          <w:tab w:val="left" w:pos="7088"/>
        </w:tabs>
        <w:spacing w:after="0" w:line="240" w:lineRule="auto"/>
        <w:ind w:right="407"/>
        <w:jc w:val="both"/>
        <w:rPr>
          <w:rFonts w:asciiTheme="majorHAnsi" w:eastAsia="Times New Roman" w:hAnsiTheme="majorHAnsi" w:cstheme="majorHAnsi"/>
          <w:b/>
          <w:i/>
          <w:color w:val="auto"/>
          <w:szCs w:val="20"/>
          <w:lang w:eastAsia="fr-FR"/>
        </w:rPr>
      </w:pPr>
      <w:r w:rsidRPr="00FC404A">
        <w:rPr>
          <w:rFonts w:asciiTheme="majorHAnsi" w:eastAsia="Times New Roman" w:hAnsiTheme="majorHAnsi" w:cstheme="majorHAnsi"/>
          <w:b/>
          <w:i/>
          <w:color w:val="auto"/>
          <w:szCs w:val="20"/>
          <w:lang w:eastAsia="fr-FR"/>
        </w:rPr>
        <w:t>En cas de groupement conjoint, répartition des prestations :</w:t>
      </w:r>
    </w:p>
    <w:p w14:paraId="22E42E78" w14:textId="77777777" w:rsidR="00475CB2" w:rsidRPr="00FC404A" w:rsidRDefault="00475CB2" w:rsidP="00475CB2">
      <w:pPr>
        <w:tabs>
          <w:tab w:val="left" w:pos="851"/>
        </w:tabs>
        <w:spacing w:before="120" w:after="0" w:line="240" w:lineRule="auto"/>
        <w:jc w:val="both"/>
        <w:rPr>
          <w:rFonts w:asciiTheme="majorHAnsi" w:eastAsia="Times New Roman" w:hAnsiTheme="majorHAnsi" w:cstheme="majorHAnsi"/>
          <w:b/>
          <w:bCs/>
          <w:color w:val="auto"/>
          <w:szCs w:val="20"/>
          <w:lang w:eastAsia="fr-FR"/>
        </w:rPr>
      </w:pPr>
      <w:r w:rsidRPr="00FC404A">
        <w:rPr>
          <w:rFonts w:asciiTheme="majorHAnsi" w:eastAsia="Times New Roman" w:hAnsiTheme="majorHAnsi" w:cstheme="majorHAnsi"/>
          <w:i/>
          <w:iCs/>
          <w:color w:val="auto"/>
          <w:szCs w:val="20"/>
          <w:lang w:eastAsia="fr-FR"/>
        </w:rPr>
        <w:t>(Les membres du groupement conjoint indiquent dans le tableau ci-dessous la répartition des prestations que chacun d’entre eux s’engage à réaliser.)</w:t>
      </w:r>
    </w:p>
    <w:p w14:paraId="26D78810" w14:textId="77777777" w:rsidR="00475CB2" w:rsidRPr="00FC404A" w:rsidRDefault="00475CB2" w:rsidP="00475CB2">
      <w:pPr>
        <w:tabs>
          <w:tab w:val="center" w:pos="7371"/>
        </w:tabs>
        <w:spacing w:after="0" w:line="240" w:lineRule="auto"/>
        <w:ind w:right="556"/>
        <w:jc w:val="both"/>
        <w:rPr>
          <w:rFonts w:asciiTheme="majorHAnsi" w:eastAsia="Times New Roman" w:hAnsiTheme="majorHAnsi" w:cstheme="majorHAnsi"/>
          <w:i/>
          <w:color w:val="auto"/>
          <w:szCs w:val="20"/>
          <w:lang w:eastAsia="fr-FR"/>
        </w:rPr>
      </w:pPr>
    </w:p>
    <w:tbl>
      <w:tblPr>
        <w:tblW w:w="9781" w:type="dxa"/>
        <w:tblInd w:w="-34" w:type="dxa"/>
        <w:tblLayout w:type="fixed"/>
        <w:tblLook w:val="0000" w:firstRow="0" w:lastRow="0" w:firstColumn="0" w:lastColumn="0" w:noHBand="0" w:noVBand="0"/>
      </w:tblPr>
      <w:tblGrid>
        <w:gridCol w:w="4111"/>
        <w:gridCol w:w="3261"/>
        <w:gridCol w:w="2409"/>
      </w:tblGrid>
      <w:tr w:rsidR="00475CB2" w:rsidRPr="00FC404A" w14:paraId="57C5CBFA" w14:textId="77777777" w:rsidTr="002706BE">
        <w:trPr>
          <w:trHeight w:val="567"/>
        </w:trPr>
        <w:tc>
          <w:tcPr>
            <w:tcW w:w="4111" w:type="dxa"/>
            <w:vMerge w:val="restart"/>
            <w:tcBorders>
              <w:top w:val="single" w:sz="4" w:space="0" w:color="000000"/>
              <w:left w:val="single" w:sz="4" w:space="0" w:color="000000"/>
              <w:bottom w:val="single" w:sz="4" w:space="0" w:color="000000"/>
            </w:tcBorders>
            <w:vAlign w:val="center"/>
          </w:tcPr>
          <w:p w14:paraId="358B98D1" w14:textId="77777777" w:rsidR="00475CB2" w:rsidRPr="00FC404A" w:rsidRDefault="00475CB2" w:rsidP="002706B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Désignation des membres </w:t>
            </w:r>
          </w:p>
          <w:p w14:paraId="47725CF2" w14:textId="77777777" w:rsidR="00475CB2" w:rsidRPr="00FC404A" w:rsidRDefault="00475CB2" w:rsidP="002706BE">
            <w:pPr>
              <w:tabs>
                <w:tab w:val="left" w:pos="851"/>
              </w:tabs>
              <w:spacing w:after="0" w:line="240" w:lineRule="auto"/>
              <w:ind w:left="176"/>
              <w:jc w:val="center"/>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b/>
                <w:color w:val="auto"/>
                <w:szCs w:val="20"/>
                <w:lang w:eastAsia="fr-FR"/>
              </w:rPr>
              <w:t>du</w:t>
            </w:r>
            <w:proofErr w:type="gramEnd"/>
            <w:r w:rsidRPr="00FC404A">
              <w:rPr>
                <w:rFonts w:asciiTheme="majorHAnsi" w:eastAsia="Times New Roman" w:hAnsiTheme="majorHAnsi" w:cstheme="majorHAnsi"/>
                <w:b/>
                <w:color w:val="auto"/>
                <w:szCs w:val="20"/>
                <w:lang w:eastAsia="fr-FR"/>
              </w:rPr>
              <w:t xml:space="preserve">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096493A6" w14:textId="77777777" w:rsidR="00475CB2" w:rsidRPr="00FC404A" w:rsidRDefault="00475CB2" w:rsidP="002706BE">
            <w:pPr>
              <w:tabs>
                <w:tab w:val="left" w:pos="851"/>
              </w:tabs>
              <w:spacing w:after="60" w:line="240" w:lineRule="auto"/>
              <w:jc w:val="center"/>
              <w:outlineLvl w:val="4"/>
              <w:rPr>
                <w:rFonts w:asciiTheme="majorHAnsi" w:eastAsia="Times New Roman" w:hAnsiTheme="majorHAnsi" w:cstheme="majorHAnsi"/>
                <w:b/>
                <w:i/>
                <w:color w:val="auto"/>
                <w:szCs w:val="20"/>
                <w:lang w:eastAsia="fr-FR"/>
              </w:rPr>
            </w:pPr>
            <w:r w:rsidRPr="00FC404A">
              <w:rPr>
                <w:rFonts w:asciiTheme="majorHAnsi" w:eastAsia="Times New Roman" w:hAnsiTheme="majorHAnsi" w:cstheme="majorHAnsi"/>
                <w:i/>
                <w:color w:val="auto"/>
                <w:szCs w:val="20"/>
                <w:lang w:eastAsia="fr-FR"/>
              </w:rPr>
              <w:t>Prestations exécutées par les membres</w:t>
            </w:r>
          </w:p>
          <w:p w14:paraId="7280F1B6" w14:textId="77777777" w:rsidR="00475CB2" w:rsidRPr="00FC404A" w:rsidRDefault="00475CB2" w:rsidP="002706BE">
            <w:pPr>
              <w:tabs>
                <w:tab w:val="left" w:pos="851"/>
              </w:tabs>
              <w:spacing w:after="60" w:line="240" w:lineRule="auto"/>
              <w:jc w:val="center"/>
              <w:outlineLvl w:val="4"/>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i/>
                <w:color w:val="auto"/>
                <w:szCs w:val="20"/>
                <w:lang w:eastAsia="fr-FR"/>
              </w:rPr>
              <w:t>du</w:t>
            </w:r>
            <w:proofErr w:type="gramEnd"/>
            <w:r w:rsidRPr="00FC404A">
              <w:rPr>
                <w:rFonts w:asciiTheme="majorHAnsi" w:eastAsia="Times New Roman" w:hAnsiTheme="majorHAnsi" w:cstheme="majorHAnsi"/>
                <w:i/>
                <w:color w:val="auto"/>
                <w:szCs w:val="20"/>
                <w:lang w:eastAsia="fr-FR"/>
              </w:rPr>
              <w:t xml:space="preserve"> groupement conjoint</w:t>
            </w:r>
          </w:p>
        </w:tc>
      </w:tr>
      <w:tr w:rsidR="00475CB2" w:rsidRPr="00FC404A" w14:paraId="29E80A75" w14:textId="77777777" w:rsidTr="002706BE">
        <w:trPr>
          <w:trHeight w:val="567"/>
        </w:trPr>
        <w:tc>
          <w:tcPr>
            <w:tcW w:w="4111" w:type="dxa"/>
            <w:vMerge/>
            <w:tcBorders>
              <w:top w:val="single" w:sz="4" w:space="0" w:color="000000"/>
              <w:left w:val="single" w:sz="4" w:space="0" w:color="000000"/>
              <w:bottom w:val="single" w:sz="4" w:space="0" w:color="000000"/>
            </w:tcBorders>
            <w:shd w:val="clear" w:color="auto" w:fill="FFFFFF"/>
            <w:vAlign w:val="center"/>
          </w:tcPr>
          <w:p w14:paraId="5A2F0F35" w14:textId="77777777" w:rsidR="00475CB2" w:rsidRPr="00FC404A" w:rsidRDefault="00475CB2" w:rsidP="002706BE">
            <w:pPr>
              <w:tabs>
                <w:tab w:val="left" w:pos="851"/>
              </w:tabs>
              <w:snapToGrid w:val="0"/>
              <w:spacing w:after="0" w:line="240" w:lineRule="auto"/>
              <w:ind w:left="360"/>
              <w:jc w:val="center"/>
              <w:rPr>
                <w:rFonts w:asciiTheme="majorHAnsi" w:eastAsia="Times New Roman" w:hAnsiTheme="majorHAnsi" w:cstheme="majorHAnsi"/>
                <w:b/>
                <w:color w:val="auto"/>
                <w:szCs w:val="20"/>
                <w:lang w:eastAsia="fr-FR"/>
              </w:rPr>
            </w:pPr>
          </w:p>
        </w:tc>
        <w:tc>
          <w:tcPr>
            <w:tcW w:w="3261" w:type="dxa"/>
            <w:tcBorders>
              <w:top w:val="single" w:sz="4" w:space="0" w:color="000000"/>
              <w:left w:val="single" w:sz="4" w:space="0" w:color="000000"/>
              <w:bottom w:val="single" w:sz="4" w:space="0" w:color="000000"/>
            </w:tcBorders>
            <w:shd w:val="clear" w:color="auto" w:fill="FFFFFF"/>
            <w:vAlign w:val="center"/>
          </w:tcPr>
          <w:p w14:paraId="5A6758D7" w14:textId="77777777" w:rsidR="00475CB2" w:rsidRPr="00FC404A" w:rsidRDefault="00475CB2" w:rsidP="002706B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C82239" w14:textId="77777777" w:rsidR="00475CB2" w:rsidRPr="00FC404A" w:rsidRDefault="00475CB2" w:rsidP="002706B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Montant HT </w:t>
            </w:r>
          </w:p>
          <w:p w14:paraId="1DD5B0B0" w14:textId="77777777" w:rsidR="00475CB2" w:rsidRPr="00FC404A" w:rsidRDefault="00475CB2" w:rsidP="002706BE">
            <w:pPr>
              <w:tabs>
                <w:tab w:val="left" w:pos="851"/>
              </w:tabs>
              <w:spacing w:after="0" w:line="240" w:lineRule="auto"/>
              <w:ind w:left="360"/>
              <w:jc w:val="center"/>
              <w:rPr>
                <w:rFonts w:asciiTheme="majorHAnsi" w:eastAsia="Times New Roman" w:hAnsiTheme="majorHAnsi" w:cstheme="majorHAnsi"/>
                <w:color w:val="auto"/>
                <w:szCs w:val="20"/>
                <w:lang w:eastAsia="fr-FR"/>
              </w:rPr>
            </w:pPr>
            <w:proofErr w:type="gramStart"/>
            <w:r w:rsidRPr="00FC404A">
              <w:rPr>
                <w:rFonts w:asciiTheme="majorHAnsi" w:eastAsia="Times New Roman" w:hAnsiTheme="majorHAnsi" w:cstheme="majorHAnsi"/>
                <w:b/>
                <w:color w:val="auto"/>
                <w:szCs w:val="20"/>
                <w:lang w:eastAsia="fr-FR"/>
              </w:rPr>
              <w:t>de</w:t>
            </w:r>
            <w:proofErr w:type="gramEnd"/>
            <w:r w:rsidRPr="00FC404A">
              <w:rPr>
                <w:rFonts w:asciiTheme="majorHAnsi" w:eastAsia="Times New Roman" w:hAnsiTheme="majorHAnsi" w:cstheme="majorHAnsi"/>
                <w:b/>
                <w:color w:val="auto"/>
                <w:szCs w:val="20"/>
                <w:lang w:eastAsia="fr-FR"/>
              </w:rPr>
              <w:t xml:space="preserve"> la prestation</w:t>
            </w:r>
          </w:p>
        </w:tc>
      </w:tr>
      <w:tr w:rsidR="00475CB2" w:rsidRPr="00FC404A" w14:paraId="316DD2EC" w14:textId="77777777" w:rsidTr="002706BE">
        <w:trPr>
          <w:trHeight w:val="1021"/>
        </w:trPr>
        <w:tc>
          <w:tcPr>
            <w:tcW w:w="4111" w:type="dxa"/>
            <w:tcBorders>
              <w:top w:val="single" w:sz="4" w:space="0" w:color="000000"/>
              <w:left w:val="single" w:sz="4" w:space="0" w:color="000000"/>
            </w:tcBorders>
            <w:shd w:val="clear" w:color="auto" w:fill="CCFFFF"/>
          </w:tcPr>
          <w:p w14:paraId="45E5FF06"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top w:val="single" w:sz="4" w:space="0" w:color="000000"/>
              <w:left w:val="single" w:sz="4" w:space="0" w:color="000000"/>
            </w:tcBorders>
            <w:shd w:val="clear" w:color="auto" w:fill="CCFFFF"/>
          </w:tcPr>
          <w:p w14:paraId="23755ED3"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top w:val="single" w:sz="4" w:space="0" w:color="000000"/>
              <w:left w:val="single" w:sz="4" w:space="0" w:color="000000"/>
              <w:right w:val="single" w:sz="4" w:space="0" w:color="000000"/>
            </w:tcBorders>
            <w:shd w:val="clear" w:color="auto" w:fill="CCFFFF"/>
          </w:tcPr>
          <w:p w14:paraId="68C38FBA"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475CB2" w:rsidRPr="00FC404A" w14:paraId="03CCBB17" w14:textId="77777777" w:rsidTr="002706BE">
        <w:trPr>
          <w:trHeight w:val="1021"/>
        </w:trPr>
        <w:tc>
          <w:tcPr>
            <w:tcW w:w="4111" w:type="dxa"/>
            <w:tcBorders>
              <w:left w:val="single" w:sz="4" w:space="0" w:color="000000"/>
            </w:tcBorders>
          </w:tcPr>
          <w:p w14:paraId="5D418757"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tcBorders>
          </w:tcPr>
          <w:p w14:paraId="35F20C1E"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right w:val="single" w:sz="4" w:space="0" w:color="000000"/>
            </w:tcBorders>
          </w:tcPr>
          <w:p w14:paraId="21C7A9E0"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475CB2" w:rsidRPr="00FC404A" w14:paraId="1F832EB2" w14:textId="77777777" w:rsidTr="002706BE">
        <w:trPr>
          <w:trHeight w:val="1021"/>
        </w:trPr>
        <w:tc>
          <w:tcPr>
            <w:tcW w:w="4111" w:type="dxa"/>
            <w:tcBorders>
              <w:left w:val="single" w:sz="4" w:space="0" w:color="000000"/>
              <w:bottom w:val="single" w:sz="4" w:space="0" w:color="000000"/>
            </w:tcBorders>
            <w:shd w:val="clear" w:color="auto" w:fill="CCFFFF"/>
          </w:tcPr>
          <w:p w14:paraId="6032041F"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bottom w:val="single" w:sz="4" w:space="0" w:color="000000"/>
            </w:tcBorders>
            <w:shd w:val="clear" w:color="auto" w:fill="CCFFFF"/>
          </w:tcPr>
          <w:p w14:paraId="79D4FDE3"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bottom w:val="single" w:sz="4" w:space="0" w:color="000000"/>
              <w:right w:val="single" w:sz="4" w:space="0" w:color="000000"/>
            </w:tcBorders>
            <w:shd w:val="clear" w:color="auto" w:fill="CCFFFF"/>
          </w:tcPr>
          <w:p w14:paraId="7B1CEB7E" w14:textId="77777777" w:rsidR="00475CB2" w:rsidRPr="00FC404A" w:rsidRDefault="00475CB2"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bl>
    <w:p w14:paraId="06A32820" w14:textId="77777777" w:rsidR="00475CB2" w:rsidRPr="00935245" w:rsidRDefault="00475CB2" w:rsidP="00475CB2">
      <w:pPr>
        <w:tabs>
          <w:tab w:val="center" w:pos="7371"/>
        </w:tabs>
        <w:spacing w:after="0" w:line="240" w:lineRule="auto"/>
        <w:ind w:left="284" w:right="556"/>
        <w:jc w:val="both"/>
        <w:rPr>
          <w:rFonts w:ascii="Arial" w:eastAsia="Times New Roman" w:hAnsi="Arial" w:cs="Arial"/>
          <w:b/>
          <w:bCs/>
          <w:color w:val="auto"/>
          <w:sz w:val="24"/>
          <w:u w:val="single"/>
          <w:lang w:eastAsia="fr-FR"/>
        </w:rPr>
      </w:pPr>
    </w:p>
    <w:p w14:paraId="2515B2C1" w14:textId="3C4715B6" w:rsidR="00FC404A" w:rsidRDefault="00FC404A" w:rsidP="00CA3D3C">
      <w:pPr>
        <w:tabs>
          <w:tab w:val="center" w:pos="7371"/>
        </w:tabs>
        <w:spacing w:after="0" w:line="240" w:lineRule="auto"/>
        <w:ind w:right="556"/>
        <w:jc w:val="both"/>
        <w:rPr>
          <w:rFonts w:eastAsia="Times New Roman" w:cs="Arial"/>
          <w:b/>
          <w:bCs/>
          <w:color w:val="auto"/>
          <w:sz w:val="24"/>
          <w:u w:val="single"/>
          <w:lang w:eastAsia="fr-FR"/>
        </w:rPr>
      </w:pPr>
    </w:p>
    <w:p w14:paraId="674DF5FF" w14:textId="144253F1" w:rsidR="00CA3D3C" w:rsidRPr="00CA3D3C" w:rsidRDefault="00CA3D3C" w:rsidP="00CA3D3C">
      <w:pPr>
        <w:pStyle w:val="Paragraphedeliste"/>
        <w:numPr>
          <w:ilvl w:val="0"/>
          <w:numId w:val="18"/>
        </w:numPr>
        <w:autoSpaceDE w:val="0"/>
        <w:autoSpaceDN w:val="0"/>
        <w:adjustRightInd w:val="0"/>
        <w:spacing w:after="0" w:line="240" w:lineRule="auto"/>
        <w:jc w:val="both"/>
        <w:rPr>
          <w:rFonts w:asciiTheme="majorHAnsi" w:hAnsiTheme="majorHAnsi" w:cstheme="majorHAnsi"/>
          <w:b/>
          <w:bCs/>
          <w:color w:val="auto"/>
          <w:sz w:val="20"/>
          <w:szCs w:val="20"/>
        </w:rPr>
      </w:pPr>
      <w:r w:rsidRPr="00CA3D3C">
        <w:rPr>
          <w:rFonts w:asciiTheme="majorHAnsi" w:hAnsiTheme="majorHAnsi" w:cstheme="majorHAnsi"/>
          <w:b/>
          <w:bCs/>
          <w:color w:val="auto"/>
          <w:sz w:val="20"/>
          <w:szCs w:val="20"/>
        </w:rPr>
        <w:lastRenderedPageBreak/>
        <w:t>Pour la période ferme de 24 mois :  Le montant global et forfaitaire (prestation supplémentaire éventuelle n°1</w:t>
      </w:r>
      <w:r>
        <w:rPr>
          <w:rFonts w:asciiTheme="majorHAnsi" w:hAnsiTheme="majorHAnsi" w:cstheme="majorHAnsi"/>
          <w:b/>
          <w:bCs/>
          <w:color w:val="auto"/>
          <w:sz w:val="20"/>
          <w:szCs w:val="20"/>
        </w:rPr>
        <w:t xml:space="preserve"> comprise</w:t>
      </w:r>
      <w:r w:rsidRPr="00CA3D3C">
        <w:rPr>
          <w:rFonts w:asciiTheme="majorHAnsi" w:hAnsiTheme="majorHAnsi" w:cstheme="majorHAnsi"/>
          <w:b/>
          <w:bCs/>
          <w:color w:val="auto"/>
          <w:sz w:val="20"/>
          <w:szCs w:val="20"/>
        </w:rPr>
        <w:t>) est de :</w:t>
      </w:r>
    </w:p>
    <w:p w14:paraId="34E32914" w14:textId="77777777" w:rsidR="00CA3D3C" w:rsidRPr="006628B2" w:rsidRDefault="00CA3D3C" w:rsidP="00CA3D3C">
      <w:pPr>
        <w:autoSpaceDE w:val="0"/>
        <w:autoSpaceDN w:val="0"/>
        <w:adjustRightInd w:val="0"/>
        <w:spacing w:after="0" w:line="240" w:lineRule="auto"/>
        <w:jc w:val="both"/>
        <w:rPr>
          <w:rFonts w:cstheme="minorHAnsi"/>
          <w:color w:val="auto"/>
          <w:szCs w:val="20"/>
        </w:rPr>
      </w:pPr>
    </w:p>
    <w:tbl>
      <w:tblPr>
        <w:tblW w:w="10057"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3544"/>
        <w:gridCol w:w="2835"/>
        <w:gridCol w:w="3678"/>
      </w:tblGrid>
      <w:tr w:rsidR="00CA3D3C" w:rsidRPr="006628B2" w14:paraId="2DE6AA89" w14:textId="77777777" w:rsidTr="002706BE">
        <w:tc>
          <w:tcPr>
            <w:tcW w:w="3544" w:type="dxa"/>
            <w:tcBorders>
              <w:top w:val="single" w:sz="6" w:space="0" w:color="auto"/>
              <w:left w:val="single" w:sz="6" w:space="0" w:color="auto"/>
              <w:bottom w:val="single" w:sz="6" w:space="0" w:color="auto"/>
              <w:right w:val="single" w:sz="6" w:space="0" w:color="auto"/>
            </w:tcBorders>
          </w:tcPr>
          <w:p w14:paraId="09ABBE42"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Montant </w:t>
            </w:r>
            <w:r>
              <w:rPr>
                <w:rFonts w:cstheme="minorHAnsi"/>
                <w:b/>
                <w:color w:val="auto"/>
                <w:szCs w:val="20"/>
              </w:rPr>
              <w:t xml:space="preserve">global et forfaitaire euros </w:t>
            </w:r>
            <w:r w:rsidRPr="006628B2">
              <w:rPr>
                <w:rFonts w:cstheme="minorHAnsi"/>
                <w:b/>
                <w:color w:val="auto"/>
                <w:szCs w:val="20"/>
              </w:rPr>
              <w:t>H.T.</w:t>
            </w:r>
          </w:p>
        </w:tc>
        <w:tc>
          <w:tcPr>
            <w:tcW w:w="2835" w:type="dxa"/>
            <w:tcBorders>
              <w:top w:val="single" w:sz="6" w:space="0" w:color="auto"/>
              <w:left w:val="single" w:sz="6" w:space="0" w:color="auto"/>
              <w:bottom w:val="single" w:sz="6" w:space="0" w:color="auto"/>
              <w:right w:val="single" w:sz="6" w:space="0" w:color="auto"/>
            </w:tcBorders>
          </w:tcPr>
          <w:p w14:paraId="1CAEA339"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T.V.A. </w:t>
            </w:r>
            <w:r w:rsidRPr="006628B2">
              <w:rPr>
                <w:rFonts w:cstheme="minorHAnsi"/>
                <w:bCs/>
                <w:color w:val="auto"/>
                <w:szCs w:val="20"/>
              </w:rPr>
              <w:t>...... %</w:t>
            </w:r>
          </w:p>
        </w:tc>
        <w:tc>
          <w:tcPr>
            <w:tcW w:w="3678" w:type="dxa"/>
            <w:tcBorders>
              <w:top w:val="single" w:sz="6" w:space="0" w:color="auto"/>
              <w:left w:val="single" w:sz="6" w:space="0" w:color="auto"/>
              <w:bottom w:val="single" w:sz="6" w:space="0" w:color="auto"/>
              <w:right w:val="single" w:sz="6" w:space="0" w:color="auto"/>
            </w:tcBorders>
          </w:tcPr>
          <w:p w14:paraId="72B892DA"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Pr>
                <w:rFonts w:cstheme="minorHAnsi"/>
                <w:b/>
                <w:color w:val="auto"/>
                <w:szCs w:val="20"/>
              </w:rPr>
              <w:t xml:space="preserve">Montant global et forfaitaire euros </w:t>
            </w:r>
            <w:r w:rsidRPr="006628B2">
              <w:rPr>
                <w:rFonts w:cstheme="minorHAnsi"/>
                <w:b/>
                <w:color w:val="auto"/>
                <w:szCs w:val="20"/>
              </w:rPr>
              <w:t>T.T.C</w:t>
            </w:r>
          </w:p>
        </w:tc>
      </w:tr>
      <w:tr w:rsidR="00CA3D3C" w:rsidRPr="006628B2" w14:paraId="4B20173B" w14:textId="77777777" w:rsidTr="002706BE">
        <w:tc>
          <w:tcPr>
            <w:tcW w:w="3544" w:type="dxa"/>
            <w:tcBorders>
              <w:top w:val="single" w:sz="6" w:space="0" w:color="auto"/>
              <w:left w:val="single" w:sz="6" w:space="0" w:color="auto"/>
              <w:bottom w:val="single" w:sz="6" w:space="0" w:color="auto"/>
              <w:right w:val="single" w:sz="6" w:space="0" w:color="auto"/>
            </w:tcBorders>
          </w:tcPr>
          <w:p w14:paraId="05290EA2"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13230D8F"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42CBDCF9"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21E914E0"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c>
          <w:tcPr>
            <w:tcW w:w="2835" w:type="dxa"/>
            <w:tcBorders>
              <w:top w:val="single" w:sz="6" w:space="0" w:color="auto"/>
              <w:left w:val="single" w:sz="6" w:space="0" w:color="auto"/>
              <w:bottom w:val="single" w:sz="6" w:space="0" w:color="auto"/>
              <w:right w:val="single" w:sz="6" w:space="0" w:color="auto"/>
            </w:tcBorders>
          </w:tcPr>
          <w:p w14:paraId="05D295BE"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c>
          <w:tcPr>
            <w:tcW w:w="3678" w:type="dxa"/>
            <w:tcBorders>
              <w:top w:val="single" w:sz="6" w:space="0" w:color="auto"/>
              <w:left w:val="single" w:sz="6" w:space="0" w:color="auto"/>
              <w:bottom w:val="single" w:sz="6" w:space="0" w:color="auto"/>
              <w:right w:val="single" w:sz="6" w:space="0" w:color="auto"/>
            </w:tcBorders>
          </w:tcPr>
          <w:p w14:paraId="7AC74E9F"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r>
    </w:tbl>
    <w:p w14:paraId="29281ACF" w14:textId="77777777" w:rsidR="00CA3D3C" w:rsidRPr="006628B2" w:rsidRDefault="00CA3D3C" w:rsidP="00CA3D3C">
      <w:pPr>
        <w:autoSpaceDE w:val="0"/>
        <w:autoSpaceDN w:val="0"/>
        <w:adjustRightInd w:val="0"/>
        <w:spacing w:after="0" w:line="240" w:lineRule="auto"/>
        <w:jc w:val="both"/>
        <w:rPr>
          <w:rFonts w:cstheme="minorHAnsi"/>
          <w:b/>
          <w:color w:val="auto"/>
          <w:szCs w:val="20"/>
        </w:rPr>
      </w:pPr>
    </w:p>
    <w:p w14:paraId="02995204" w14:textId="77777777" w:rsidR="00CA3D3C" w:rsidRPr="006628B2" w:rsidRDefault="00CA3D3C" w:rsidP="00CA3D3C">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Le montant </w:t>
      </w:r>
      <w:r>
        <w:rPr>
          <w:rFonts w:cstheme="minorHAnsi"/>
          <w:b/>
          <w:color w:val="auto"/>
          <w:szCs w:val="20"/>
        </w:rPr>
        <w:t>global et forfaitaire</w:t>
      </w:r>
      <w:r w:rsidRPr="006628B2">
        <w:rPr>
          <w:rFonts w:cstheme="minorHAnsi"/>
          <w:b/>
          <w:color w:val="auto"/>
          <w:szCs w:val="20"/>
        </w:rPr>
        <w:t xml:space="preserve"> de </w:t>
      </w:r>
      <w:proofErr w:type="gramStart"/>
      <w:r w:rsidRPr="006628B2">
        <w:rPr>
          <w:rFonts w:cstheme="minorHAnsi"/>
          <w:b/>
          <w:color w:val="auto"/>
          <w:szCs w:val="20"/>
        </w:rPr>
        <w:t xml:space="preserve">l’offre  </w:t>
      </w:r>
      <w:r>
        <w:rPr>
          <w:rFonts w:cstheme="minorHAnsi"/>
          <w:b/>
          <w:color w:val="auto"/>
          <w:szCs w:val="20"/>
        </w:rPr>
        <w:t>euros</w:t>
      </w:r>
      <w:proofErr w:type="gramEnd"/>
      <w:r>
        <w:rPr>
          <w:rFonts w:cstheme="minorHAnsi"/>
          <w:b/>
          <w:color w:val="auto"/>
          <w:szCs w:val="20"/>
        </w:rPr>
        <w:t xml:space="preserve"> </w:t>
      </w:r>
      <w:r w:rsidRPr="006628B2">
        <w:rPr>
          <w:rFonts w:cstheme="minorHAnsi"/>
          <w:b/>
          <w:color w:val="auto"/>
          <w:szCs w:val="20"/>
          <w:u w:val="single"/>
        </w:rPr>
        <w:t>Toutes Taxes Comprises en lettres</w:t>
      </w:r>
      <w:r w:rsidRPr="006628B2">
        <w:rPr>
          <w:rFonts w:cstheme="minorHAnsi"/>
          <w:b/>
          <w:color w:val="auto"/>
          <w:szCs w:val="20"/>
        </w:rPr>
        <w:t xml:space="preserve"> est de :</w:t>
      </w:r>
    </w:p>
    <w:p w14:paraId="4EEC1C9F" w14:textId="77777777" w:rsidR="00CA3D3C" w:rsidRPr="006628B2" w:rsidRDefault="00CA3D3C" w:rsidP="00CA3D3C">
      <w:pPr>
        <w:autoSpaceDE w:val="0"/>
        <w:autoSpaceDN w:val="0"/>
        <w:adjustRightInd w:val="0"/>
        <w:spacing w:after="0" w:line="240" w:lineRule="auto"/>
        <w:jc w:val="both"/>
        <w:rPr>
          <w:rFonts w:cstheme="minorHAnsi"/>
          <w:color w:val="auto"/>
          <w:szCs w:val="20"/>
        </w:rPr>
      </w:pPr>
      <w:r>
        <w:rPr>
          <w:rFonts w:cstheme="minorHAnsi"/>
          <w:color w:val="auto"/>
          <w:szCs w:val="20"/>
        </w:rPr>
        <w:t>………………………………………………………………………………………………………………………………………………………………………………………………………………………………………………………………………………………………………………………………………………………………………………</w:t>
      </w:r>
    </w:p>
    <w:p w14:paraId="5312F04E" w14:textId="77777777" w:rsidR="00CA3D3C" w:rsidRDefault="00CA3D3C" w:rsidP="00CA3D3C">
      <w:pPr>
        <w:autoSpaceDE w:val="0"/>
        <w:autoSpaceDN w:val="0"/>
        <w:adjustRightInd w:val="0"/>
        <w:spacing w:after="0" w:line="240" w:lineRule="auto"/>
        <w:jc w:val="both"/>
        <w:rPr>
          <w:rFonts w:cstheme="minorHAnsi"/>
          <w:color w:val="auto"/>
          <w:szCs w:val="20"/>
        </w:rPr>
      </w:pPr>
      <w:r w:rsidRPr="006628B2">
        <w:rPr>
          <w:rFonts w:cstheme="minorHAnsi"/>
          <w:color w:val="auto"/>
          <w:szCs w:val="20"/>
        </w:rPr>
        <w:tab/>
      </w:r>
    </w:p>
    <w:p w14:paraId="0B124937" w14:textId="77777777" w:rsidR="00CA3D3C" w:rsidRDefault="00CA3D3C" w:rsidP="00CA3D3C">
      <w:pPr>
        <w:tabs>
          <w:tab w:val="left" w:pos="1702"/>
          <w:tab w:val="left" w:pos="7088"/>
        </w:tabs>
        <w:spacing w:after="0" w:line="240" w:lineRule="auto"/>
        <w:ind w:right="407"/>
        <w:jc w:val="both"/>
        <w:rPr>
          <w:rFonts w:asciiTheme="majorHAnsi" w:eastAsia="Times New Roman" w:hAnsiTheme="majorHAnsi" w:cstheme="majorHAnsi"/>
          <w:b/>
          <w:i/>
          <w:color w:val="auto"/>
          <w:szCs w:val="20"/>
          <w:lang w:eastAsia="fr-FR"/>
        </w:rPr>
      </w:pPr>
    </w:p>
    <w:p w14:paraId="337B924D" w14:textId="77777777" w:rsidR="00CA3D3C" w:rsidRDefault="00CA3D3C" w:rsidP="00CA3D3C">
      <w:pPr>
        <w:tabs>
          <w:tab w:val="left" w:pos="1702"/>
          <w:tab w:val="left" w:pos="7088"/>
        </w:tabs>
        <w:spacing w:after="0" w:line="240" w:lineRule="auto"/>
        <w:ind w:right="407"/>
        <w:jc w:val="both"/>
        <w:rPr>
          <w:rFonts w:asciiTheme="majorHAnsi" w:eastAsia="Times New Roman" w:hAnsiTheme="majorHAnsi" w:cstheme="majorHAnsi"/>
          <w:b/>
          <w:i/>
          <w:color w:val="auto"/>
          <w:szCs w:val="20"/>
          <w:lang w:eastAsia="fr-FR"/>
        </w:rPr>
      </w:pPr>
    </w:p>
    <w:p w14:paraId="24BDAAEE" w14:textId="77777777" w:rsidR="00CA3D3C" w:rsidRDefault="00CA3D3C" w:rsidP="00CA3D3C">
      <w:pPr>
        <w:tabs>
          <w:tab w:val="left" w:pos="1702"/>
          <w:tab w:val="left" w:pos="7088"/>
        </w:tabs>
        <w:spacing w:after="0" w:line="240" w:lineRule="auto"/>
        <w:ind w:right="407"/>
        <w:jc w:val="both"/>
        <w:rPr>
          <w:rFonts w:asciiTheme="majorHAnsi" w:eastAsia="Times New Roman" w:hAnsiTheme="majorHAnsi" w:cstheme="majorHAnsi"/>
          <w:b/>
          <w:i/>
          <w:color w:val="auto"/>
          <w:szCs w:val="20"/>
          <w:lang w:eastAsia="fr-FR"/>
        </w:rPr>
      </w:pPr>
    </w:p>
    <w:p w14:paraId="1899CA70" w14:textId="26A861D3" w:rsidR="00CA3D3C" w:rsidRPr="00FC404A" w:rsidRDefault="00CA3D3C" w:rsidP="00CA3D3C">
      <w:pPr>
        <w:tabs>
          <w:tab w:val="left" w:pos="1702"/>
          <w:tab w:val="left" w:pos="7088"/>
        </w:tabs>
        <w:spacing w:after="0" w:line="240" w:lineRule="auto"/>
        <w:ind w:right="407"/>
        <w:jc w:val="both"/>
        <w:rPr>
          <w:rFonts w:asciiTheme="majorHAnsi" w:eastAsia="Times New Roman" w:hAnsiTheme="majorHAnsi" w:cstheme="majorHAnsi"/>
          <w:b/>
          <w:i/>
          <w:color w:val="auto"/>
          <w:szCs w:val="20"/>
          <w:lang w:eastAsia="fr-FR"/>
        </w:rPr>
      </w:pPr>
      <w:r w:rsidRPr="00FC404A">
        <w:rPr>
          <w:rFonts w:asciiTheme="majorHAnsi" w:eastAsia="Times New Roman" w:hAnsiTheme="majorHAnsi" w:cstheme="majorHAnsi"/>
          <w:b/>
          <w:i/>
          <w:color w:val="auto"/>
          <w:szCs w:val="20"/>
          <w:lang w:eastAsia="fr-FR"/>
        </w:rPr>
        <w:t>En cas de groupement conjoint, répartition des prestations :</w:t>
      </w:r>
    </w:p>
    <w:p w14:paraId="5EF7E5F4" w14:textId="77777777" w:rsidR="00CA3D3C" w:rsidRPr="00FC404A" w:rsidRDefault="00CA3D3C" w:rsidP="00CA3D3C">
      <w:pPr>
        <w:tabs>
          <w:tab w:val="left" w:pos="851"/>
        </w:tabs>
        <w:spacing w:before="120" w:after="0" w:line="240" w:lineRule="auto"/>
        <w:jc w:val="both"/>
        <w:rPr>
          <w:rFonts w:asciiTheme="majorHAnsi" w:eastAsia="Times New Roman" w:hAnsiTheme="majorHAnsi" w:cstheme="majorHAnsi"/>
          <w:b/>
          <w:bCs/>
          <w:color w:val="auto"/>
          <w:szCs w:val="20"/>
          <w:lang w:eastAsia="fr-FR"/>
        </w:rPr>
      </w:pPr>
      <w:r w:rsidRPr="00FC404A">
        <w:rPr>
          <w:rFonts w:asciiTheme="majorHAnsi" w:eastAsia="Times New Roman" w:hAnsiTheme="majorHAnsi" w:cstheme="majorHAnsi"/>
          <w:i/>
          <w:iCs/>
          <w:color w:val="auto"/>
          <w:szCs w:val="20"/>
          <w:lang w:eastAsia="fr-FR"/>
        </w:rPr>
        <w:t>(Les membres du groupement conjoint indiquent dans le tableau ci-dessous la répartition des prestations que chacun d’entre eux s’engage à réaliser.)</w:t>
      </w:r>
    </w:p>
    <w:p w14:paraId="673DB57A" w14:textId="77777777" w:rsidR="00CA3D3C" w:rsidRPr="00FC404A" w:rsidRDefault="00CA3D3C" w:rsidP="00CA3D3C">
      <w:pPr>
        <w:tabs>
          <w:tab w:val="center" w:pos="7371"/>
        </w:tabs>
        <w:spacing w:after="0" w:line="240" w:lineRule="auto"/>
        <w:ind w:right="556"/>
        <w:jc w:val="both"/>
        <w:rPr>
          <w:rFonts w:asciiTheme="majorHAnsi" w:eastAsia="Times New Roman" w:hAnsiTheme="majorHAnsi" w:cstheme="majorHAnsi"/>
          <w:i/>
          <w:color w:val="auto"/>
          <w:szCs w:val="20"/>
          <w:lang w:eastAsia="fr-FR"/>
        </w:rPr>
      </w:pPr>
    </w:p>
    <w:tbl>
      <w:tblPr>
        <w:tblW w:w="9781" w:type="dxa"/>
        <w:tblInd w:w="-34" w:type="dxa"/>
        <w:tblLayout w:type="fixed"/>
        <w:tblLook w:val="0000" w:firstRow="0" w:lastRow="0" w:firstColumn="0" w:lastColumn="0" w:noHBand="0" w:noVBand="0"/>
      </w:tblPr>
      <w:tblGrid>
        <w:gridCol w:w="4111"/>
        <w:gridCol w:w="3261"/>
        <w:gridCol w:w="2409"/>
      </w:tblGrid>
      <w:tr w:rsidR="00CA3D3C" w:rsidRPr="00FC404A" w14:paraId="3AC9EA69" w14:textId="77777777" w:rsidTr="002706BE">
        <w:trPr>
          <w:trHeight w:val="567"/>
        </w:trPr>
        <w:tc>
          <w:tcPr>
            <w:tcW w:w="4111" w:type="dxa"/>
            <w:vMerge w:val="restart"/>
            <w:tcBorders>
              <w:top w:val="single" w:sz="4" w:space="0" w:color="000000"/>
              <w:left w:val="single" w:sz="4" w:space="0" w:color="000000"/>
              <w:bottom w:val="single" w:sz="4" w:space="0" w:color="000000"/>
            </w:tcBorders>
            <w:vAlign w:val="center"/>
          </w:tcPr>
          <w:p w14:paraId="4568027B" w14:textId="77777777" w:rsidR="00CA3D3C" w:rsidRPr="00FC404A" w:rsidRDefault="00CA3D3C" w:rsidP="002706B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Désignation des membres </w:t>
            </w:r>
          </w:p>
          <w:p w14:paraId="4233F782" w14:textId="77777777" w:rsidR="00CA3D3C" w:rsidRPr="00FC404A" w:rsidRDefault="00CA3D3C" w:rsidP="002706BE">
            <w:pPr>
              <w:tabs>
                <w:tab w:val="left" w:pos="851"/>
              </w:tabs>
              <w:spacing w:after="0" w:line="240" w:lineRule="auto"/>
              <w:ind w:left="176"/>
              <w:jc w:val="center"/>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b/>
                <w:color w:val="auto"/>
                <w:szCs w:val="20"/>
                <w:lang w:eastAsia="fr-FR"/>
              </w:rPr>
              <w:t>du</w:t>
            </w:r>
            <w:proofErr w:type="gramEnd"/>
            <w:r w:rsidRPr="00FC404A">
              <w:rPr>
                <w:rFonts w:asciiTheme="majorHAnsi" w:eastAsia="Times New Roman" w:hAnsiTheme="majorHAnsi" w:cstheme="majorHAnsi"/>
                <w:b/>
                <w:color w:val="auto"/>
                <w:szCs w:val="20"/>
                <w:lang w:eastAsia="fr-FR"/>
              </w:rPr>
              <w:t xml:space="preserve">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5EAB135C" w14:textId="77777777" w:rsidR="00CA3D3C" w:rsidRPr="00FC404A" w:rsidRDefault="00CA3D3C" w:rsidP="002706BE">
            <w:pPr>
              <w:tabs>
                <w:tab w:val="left" w:pos="851"/>
              </w:tabs>
              <w:spacing w:after="60" w:line="240" w:lineRule="auto"/>
              <w:jc w:val="center"/>
              <w:outlineLvl w:val="4"/>
              <w:rPr>
                <w:rFonts w:asciiTheme="majorHAnsi" w:eastAsia="Times New Roman" w:hAnsiTheme="majorHAnsi" w:cstheme="majorHAnsi"/>
                <w:b/>
                <w:i/>
                <w:color w:val="auto"/>
                <w:szCs w:val="20"/>
                <w:lang w:eastAsia="fr-FR"/>
              </w:rPr>
            </w:pPr>
            <w:r w:rsidRPr="00FC404A">
              <w:rPr>
                <w:rFonts w:asciiTheme="majorHAnsi" w:eastAsia="Times New Roman" w:hAnsiTheme="majorHAnsi" w:cstheme="majorHAnsi"/>
                <w:i/>
                <w:color w:val="auto"/>
                <w:szCs w:val="20"/>
                <w:lang w:eastAsia="fr-FR"/>
              </w:rPr>
              <w:t>Prestations exécutées par les membres</w:t>
            </w:r>
          </w:p>
          <w:p w14:paraId="6412A828" w14:textId="77777777" w:rsidR="00CA3D3C" w:rsidRPr="00FC404A" w:rsidRDefault="00CA3D3C" w:rsidP="002706BE">
            <w:pPr>
              <w:tabs>
                <w:tab w:val="left" w:pos="851"/>
              </w:tabs>
              <w:spacing w:after="60" w:line="240" w:lineRule="auto"/>
              <w:jc w:val="center"/>
              <w:outlineLvl w:val="4"/>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i/>
                <w:color w:val="auto"/>
                <w:szCs w:val="20"/>
                <w:lang w:eastAsia="fr-FR"/>
              </w:rPr>
              <w:t>du</w:t>
            </w:r>
            <w:proofErr w:type="gramEnd"/>
            <w:r w:rsidRPr="00FC404A">
              <w:rPr>
                <w:rFonts w:asciiTheme="majorHAnsi" w:eastAsia="Times New Roman" w:hAnsiTheme="majorHAnsi" w:cstheme="majorHAnsi"/>
                <w:i/>
                <w:color w:val="auto"/>
                <w:szCs w:val="20"/>
                <w:lang w:eastAsia="fr-FR"/>
              </w:rPr>
              <w:t xml:space="preserve"> groupement conjoint</w:t>
            </w:r>
          </w:p>
        </w:tc>
      </w:tr>
      <w:tr w:rsidR="00CA3D3C" w:rsidRPr="00FC404A" w14:paraId="7E65E04E" w14:textId="77777777" w:rsidTr="002706BE">
        <w:trPr>
          <w:trHeight w:val="567"/>
        </w:trPr>
        <w:tc>
          <w:tcPr>
            <w:tcW w:w="4111" w:type="dxa"/>
            <w:vMerge/>
            <w:tcBorders>
              <w:top w:val="single" w:sz="4" w:space="0" w:color="000000"/>
              <w:left w:val="single" w:sz="4" w:space="0" w:color="000000"/>
              <w:bottom w:val="single" w:sz="4" w:space="0" w:color="000000"/>
            </w:tcBorders>
            <w:shd w:val="clear" w:color="auto" w:fill="FFFFFF"/>
            <w:vAlign w:val="center"/>
          </w:tcPr>
          <w:p w14:paraId="6F329CDA" w14:textId="77777777" w:rsidR="00CA3D3C" w:rsidRPr="00FC404A" w:rsidRDefault="00CA3D3C" w:rsidP="002706BE">
            <w:pPr>
              <w:tabs>
                <w:tab w:val="left" w:pos="851"/>
              </w:tabs>
              <w:snapToGrid w:val="0"/>
              <w:spacing w:after="0" w:line="240" w:lineRule="auto"/>
              <w:ind w:left="360"/>
              <w:jc w:val="center"/>
              <w:rPr>
                <w:rFonts w:asciiTheme="majorHAnsi" w:eastAsia="Times New Roman" w:hAnsiTheme="majorHAnsi" w:cstheme="majorHAnsi"/>
                <w:b/>
                <w:color w:val="auto"/>
                <w:szCs w:val="20"/>
                <w:lang w:eastAsia="fr-FR"/>
              </w:rPr>
            </w:pPr>
          </w:p>
        </w:tc>
        <w:tc>
          <w:tcPr>
            <w:tcW w:w="3261" w:type="dxa"/>
            <w:tcBorders>
              <w:top w:val="single" w:sz="4" w:space="0" w:color="000000"/>
              <w:left w:val="single" w:sz="4" w:space="0" w:color="000000"/>
              <w:bottom w:val="single" w:sz="4" w:space="0" w:color="000000"/>
            </w:tcBorders>
            <w:shd w:val="clear" w:color="auto" w:fill="FFFFFF"/>
            <w:vAlign w:val="center"/>
          </w:tcPr>
          <w:p w14:paraId="03B847D1" w14:textId="77777777" w:rsidR="00CA3D3C" w:rsidRPr="00FC404A" w:rsidRDefault="00CA3D3C" w:rsidP="002706B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A7D0B3" w14:textId="77777777" w:rsidR="00CA3D3C" w:rsidRPr="00FC404A" w:rsidRDefault="00CA3D3C" w:rsidP="002706B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Montant HT </w:t>
            </w:r>
          </w:p>
          <w:p w14:paraId="73FE5092" w14:textId="77777777" w:rsidR="00CA3D3C" w:rsidRPr="00FC404A" w:rsidRDefault="00CA3D3C" w:rsidP="002706BE">
            <w:pPr>
              <w:tabs>
                <w:tab w:val="left" w:pos="851"/>
              </w:tabs>
              <w:spacing w:after="0" w:line="240" w:lineRule="auto"/>
              <w:ind w:left="360"/>
              <w:jc w:val="center"/>
              <w:rPr>
                <w:rFonts w:asciiTheme="majorHAnsi" w:eastAsia="Times New Roman" w:hAnsiTheme="majorHAnsi" w:cstheme="majorHAnsi"/>
                <w:color w:val="auto"/>
                <w:szCs w:val="20"/>
                <w:lang w:eastAsia="fr-FR"/>
              </w:rPr>
            </w:pPr>
            <w:proofErr w:type="gramStart"/>
            <w:r w:rsidRPr="00FC404A">
              <w:rPr>
                <w:rFonts w:asciiTheme="majorHAnsi" w:eastAsia="Times New Roman" w:hAnsiTheme="majorHAnsi" w:cstheme="majorHAnsi"/>
                <w:b/>
                <w:color w:val="auto"/>
                <w:szCs w:val="20"/>
                <w:lang w:eastAsia="fr-FR"/>
              </w:rPr>
              <w:t>de</w:t>
            </w:r>
            <w:proofErr w:type="gramEnd"/>
            <w:r w:rsidRPr="00FC404A">
              <w:rPr>
                <w:rFonts w:asciiTheme="majorHAnsi" w:eastAsia="Times New Roman" w:hAnsiTheme="majorHAnsi" w:cstheme="majorHAnsi"/>
                <w:b/>
                <w:color w:val="auto"/>
                <w:szCs w:val="20"/>
                <w:lang w:eastAsia="fr-FR"/>
              </w:rPr>
              <w:t xml:space="preserve"> la prestation</w:t>
            </w:r>
          </w:p>
        </w:tc>
      </w:tr>
      <w:tr w:rsidR="00CA3D3C" w:rsidRPr="00FC404A" w14:paraId="03F2CD05" w14:textId="77777777" w:rsidTr="002706BE">
        <w:trPr>
          <w:trHeight w:val="1021"/>
        </w:trPr>
        <w:tc>
          <w:tcPr>
            <w:tcW w:w="4111" w:type="dxa"/>
            <w:tcBorders>
              <w:top w:val="single" w:sz="4" w:space="0" w:color="000000"/>
              <w:left w:val="single" w:sz="4" w:space="0" w:color="000000"/>
            </w:tcBorders>
            <w:shd w:val="clear" w:color="auto" w:fill="CCFFFF"/>
          </w:tcPr>
          <w:p w14:paraId="255B0680"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top w:val="single" w:sz="4" w:space="0" w:color="000000"/>
              <w:left w:val="single" w:sz="4" w:space="0" w:color="000000"/>
            </w:tcBorders>
            <w:shd w:val="clear" w:color="auto" w:fill="CCFFFF"/>
          </w:tcPr>
          <w:p w14:paraId="30152136"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top w:val="single" w:sz="4" w:space="0" w:color="000000"/>
              <w:left w:val="single" w:sz="4" w:space="0" w:color="000000"/>
              <w:right w:val="single" w:sz="4" w:space="0" w:color="000000"/>
            </w:tcBorders>
            <w:shd w:val="clear" w:color="auto" w:fill="CCFFFF"/>
          </w:tcPr>
          <w:p w14:paraId="35A7DDC0"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CA3D3C" w:rsidRPr="00FC404A" w14:paraId="14635B30" w14:textId="77777777" w:rsidTr="002706BE">
        <w:trPr>
          <w:trHeight w:val="1021"/>
        </w:trPr>
        <w:tc>
          <w:tcPr>
            <w:tcW w:w="4111" w:type="dxa"/>
            <w:tcBorders>
              <w:left w:val="single" w:sz="4" w:space="0" w:color="000000"/>
            </w:tcBorders>
          </w:tcPr>
          <w:p w14:paraId="14AFEA1F"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tcBorders>
          </w:tcPr>
          <w:p w14:paraId="3BB56EAB"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right w:val="single" w:sz="4" w:space="0" w:color="000000"/>
            </w:tcBorders>
          </w:tcPr>
          <w:p w14:paraId="3A6373EF"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CA3D3C" w:rsidRPr="00FC404A" w14:paraId="7E031DC9" w14:textId="77777777" w:rsidTr="002706BE">
        <w:trPr>
          <w:trHeight w:val="1021"/>
        </w:trPr>
        <w:tc>
          <w:tcPr>
            <w:tcW w:w="4111" w:type="dxa"/>
            <w:tcBorders>
              <w:left w:val="single" w:sz="4" w:space="0" w:color="000000"/>
              <w:bottom w:val="single" w:sz="4" w:space="0" w:color="000000"/>
            </w:tcBorders>
            <w:shd w:val="clear" w:color="auto" w:fill="CCFFFF"/>
          </w:tcPr>
          <w:p w14:paraId="42ADFF3A"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bottom w:val="single" w:sz="4" w:space="0" w:color="000000"/>
            </w:tcBorders>
            <w:shd w:val="clear" w:color="auto" w:fill="CCFFFF"/>
          </w:tcPr>
          <w:p w14:paraId="28253627"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bottom w:val="single" w:sz="4" w:space="0" w:color="000000"/>
              <w:right w:val="single" w:sz="4" w:space="0" w:color="000000"/>
            </w:tcBorders>
            <w:shd w:val="clear" w:color="auto" w:fill="CCFFFF"/>
          </w:tcPr>
          <w:p w14:paraId="369B4717" w14:textId="77777777" w:rsidR="00CA3D3C" w:rsidRPr="00FC404A" w:rsidRDefault="00CA3D3C" w:rsidP="002706B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bl>
    <w:p w14:paraId="729FF5E4" w14:textId="77777777" w:rsidR="00CA3D3C" w:rsidRPr="00CA3D3C" w:rsidRDefault="00CA3D3C" w:rsidP="00CA3D3C">
      <w:pPr>
        <w:tabs>
          <w:tab w:val="center" w:pos="7371"/>
        </w:tabs>
        <w:spacing w:after="0" w:line="240" w:lineRule="auto"/>
        <w:ind w:right="556"/>
        <w:jc w:val="both"/>
        <w:rPr>
          <w:rFonts w:eastAsia="Times New Roman" w:cs="Arial"/>
          <w:b/>
          <w:bCs/>
          <w:color w:val="auto"/>
          <w:sz w:val="24"/>
          <w:u w:val="single"/>
          <w:lang w:eastAsia="fr-FR"/>
        </w:rPr>
      </w:pPr>
    </w:p>
    <w:p w14:paraId="590ED1E2" w14:textId="77777777" w:rsidR="006628B2" w:rsidRPr="00CA3D3C" w:rsidRDefault="006628B2" w:rsidP="009D209E">
      <w:pPr>
        <w:autoSpaceDE w:val="0"/>
        <w:autoSpaceDN w:val="0"/>
        <w:adjustRightInd w:val="0"/>
        <w:spacing w:after="0" w:line="240" w:lineRule="auto"/>
        <w:jc w:val="both"/>
        <w:rPr>
          <w:rFonts w:cstheme="minorHAnsi"/>
          <w:b/>
          <w:bCs/>
          <w:color w:val="auto"/>
          <w:szCs w:val="20"/>
        </w:rPr>
      </w:pPr>
    </w:p>
    <w:p w14:paraId="7F362E3C" w14:textId="5C0C32AB" w:rsidR="006628B2" w:rsidRPr="006628B2" w:rsidRDefault="006628B2" w:rsidP="006628B2">
      <w:pPr>
        <w:pStyle w:val="Paragraphedeliste"/>
        <w:numPr>
          <w:ilvl w:val="0"/>
          <w:numId w:val="18"/>
        </w:numPr>
        <w:autoSpaceDE w:val="0"/>
        <w:autoSpaceDN w:val="0"/>
        <w:adjustRightInd w:val="0"/>
        <w:spacing w:after="0" w:line="240" w:lineRule="auto"/>
        <w:jc w:val="both"/>
        <w:rPr>
          <w:rFonts w:asciiTheme="majorHAnsi" w:hAnsiTheme="majorHAnsi" w:cstheme="majorHAnsi"/>
          <w:color w:val="auto"/>
          <w:sz w:val="20"/>
          <w:szCs w:val="20"/>
        </w:rPr>
      </w:pPr>
      <w:r w:rsidRPr="00CA3D3C">
        <w:rPr>
          <w:rFonts w:asciiTheme="majorHAnsi" w:hAnsiTheme="majorHAnsi" w:cstheme="majorHAnsi"/>
          <w:b/>
          <w:bCs/>
          <w:color w:val="auto"/>
          <w:sz w:val="20"/>
          <w:szCs w:val="20"/>
        </w:rPr>
        <w:t>Pour la première période de reconduction de 12 mois (sous réserve de reconduction) :  Le montant global et forfaitaire est de</w:t>
      </w:r>
      <w:r w:rsidRPr="006628B2">
        <w:rPr>
          <w:rFonts w:asciiTheme="majorHAnsi" w:hAnsiTheme="majorHAnsi" w:cstheme="majorHAnsi"/>
          <w:color w:val="auto"/>
          <w:sz w:val="20"/>
          <w:szCs w:val="20"/>
        </w:rPr>
        <w:t> :</w:t>
      </w:r>
    </w:p>
    <w:p w14:paraId="5C98AFBA"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tbl>
      <w:tblPr>
        <w:tblW w:w="10057"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3544"/>
        <w:gridCol w:w="2835"/>
        <w:gridCol w:w="3678"/>
      </w:tblGrid>
      <w:tr w:rsidR="00CA3D3C" w:rsidRPr="006628B2" w14:paraId="0EF59DF8" w14:textId="77777777" w:rsidTr="002706BE">
        <w:tc>
          <w:tcPr>
            <w:tcW w:w="3544" w:type="dxa"/>
            <w:tcBorders>
              <w:top w:val="single" w:sz="6" w:space="0" w:color="auto"/>
              <w:left w:val="single" w:sz="6" w:space="0" w:color="auto"/>
              <w:bottom w:val="single" w:sz="6" w:space="0" w:color="auto"/>
              <w:right w:val="single" w:sz="6" w:space="0" w:color="auto"/>
            </w:tcBorders>
          </w:tcPr>
          <w:p w14:paraId="158DE2EE"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Montant </w:t>
            </w:r>
            <w:r>
              <w:rPr>
                <w:rFonts w:cstheme="minorHAnsi"/>
                <w:b/>
                <w:color w:val="auto"/>
                <w:szCs w:val="20"/>
              </w:rPr>
              <w:t xml:space="preserve">global et forfaitaire euros </w:t>
            </w:r>
            <w:r w:rsidRPr="006628B2">
              <w:rPr>
                <w:rFonts w:cstheme="minorHAnsi"/>
                <w:b/>
                <w:color w:val="auto"/>
                <w:szCs w:val="20"/>
              </w:rPr>
              <w:t>H.T.</w:t>
            </w:r>
          </w:p>
        </w:tc>
        <w:tc>
          <w:tcPr>
            <w:tcW w:w="2835" w:type="dxa"/>
            <w:tcBorders>
              <w:top w:val="single" w:sz="6" w:space="0" w:color="auto"/>
              <w:left w:val="single" w:sz="6" w:space="0" w:color="auto"/>
              <w:bottom w:val="single" w:sz="6" w:space="0" w:color="auto"/>
              <w:right w:val="single" w:sz="6" w:space="0" w:color="auto"/>
            </w:tcBorders>
          </w:tcPr>
          <w:p w14:paraId="7F477F20"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T.V.A. </w:t>
            </w:r>
            <w:r w:rsidRPr="006628B2">
              <w:rPr>
                <w:rFonts w:cstheme="minorHAnsi"/>
                <w:bCs/>
                <w:color w:val="auto"/>
                <w:szCs w:val="20"/>
              </w:rPr>
              <w:t>...... %</w:t>
            </w:r>
          </w:p>
        </w:tc>
        <w:tc>
          <w:tcPr>
            <w:tcW w:w="3678" w:type="dxa"/>
            <w:tcBorders>
              <w:top w:val="single" w:sz="6" w:space="0" w:color="auto"/>
              <w:left w:val="single" w:sz="6" w:space="0" w:color="auto"/>
              <w:bottom w:val="single" w:sz="6" w:space="0" w:color="auto"/>
              <w:right w:val="single" w:sz="6" w:space="0" w:color="auto"/>
            </w:tcBorders>
          </w:tcPr>
          <w:p w14:paraId="74E4F771"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Pr>
                <w:rFonts w:cstheme="minorHAnsi"/>
                <w:b/>
                <w:color w:val="auto"/>
                <w:szCs w:val="20"/>
              </w:rPr>
              <w:t xml:space="preserve">Montant global et forfaitaire euros </w:t>
            </w:r>
            <w:r w:rsidRPr="006628B2">
              <w:rPr>
                <w:rFonts w:cstheme="minorHAnsi"/>
                <w:b/>
                <w:color w:val="auto"/>
                <w:szCs w:val="20"/>
              </w:rPr>
              <w:t>T.T.C</w:t>
            </w:r>
          </w:p>
        </w:tc>
      </w:tr>
      <w:tr w:rsidR="00CA3D3C" w:rsidRPr="006628B2" w14:paraId="5F6FBB1C" w14:textId="77777777" w:rsidTr="002706BE">
        <w:tc>
          <w:tcPr>
            <w:tcW w:w="3544" w:type="dxa"/>
            <w:tcBorders>
              <w:top w:val="single" w:sz="6" w:space="0" w:color="auto"/>
              <w:left w:val="single" w:sz="6" w:space="0" w:color="auto"/>
              <w:bottom w:val="single" w:sz="6" w:space="0" w:color="auto"/>
              <w:right w:val="single" w:sz="6" w:space="0" w:color="auto"/>
            </w:tcBorders>
          </w:tcPr>
          <w:p w14:paraId="7FB9E691"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19CF40B7"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3EF25FA8"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734C8C31"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c>
          <w:tcPr>
            <w:tcW w:w="2835" w:type="dxa"/>
            <w:tcBorders>
              <w:top w:val="single" w:sz="6" w:space="0" w:color="auto"/>
              <w:left w:val="single" w:sz="6" w:space="0" w:color="auto"/>
              <w:bottom w:val="single" w:sz="6" w:space="0" w:color="auto"/>
              <w:right w:val="single" w:sz="6" w:space="0" w:color="auto"/>
            </w:tcBorders>
          </w:tcPr>
          <w:p w14:paraId="5AAB1DAC"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c>
          <w:tcPr>
            <w:tcW w:w="3678" w:type="dxa"/>
            <w:tcBorders>
              <w:top w:val="single" w:sz="6" w:space="0" w:color="auto"/>
              <w:left w:val="single" w:sz="6" w:space="0" w:color="auto"/>
              <w:bottom w:val="single" w:sz="6" w:space="0" w:color="auto"/>
              <w:right w:val="single" w:sz="6" w:space="0" w:color="auto"/>
            </w:tcBorders>
          </w:tcPr>
          <w:p w14:paraId="719E42A5"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r>
    </w:tbl>
    <w:p w14:paraId="5C6A1516" w14:textId="77777777" w:rsidR="00CA3D3C" w:rsidRPr="006628B2" w:rsidRDefault="00CA3D3C" w:rsidP="00CA3D3C">
      <w:pPr>
        <w:autoSpaceDE w:val="0"/>
        <w:autoSpaceDN w:val="0"/>
        <w:adjustRightInd w:val="0"/>
        <w:spacing w:after="0" w:line="240" w:lineRule="auto"/>
        <w:jc w:val="both"/>
        <w:rPr>
          <w:rFonts w:cstheme="minorHAnsi"/>
          <w:b/>
          <w:color w:val="auto"/>
          <w:szCs w:val="20"/>
        </w:rPr>
      </w:pPr>
    </w:p>
    <w:p w14:paraId="6CB7C6C1" w14:textId="77777777" w:rsidR="00CA3D3C" w:rsidRPr="006628B2" w:rsidRDefault="00CA3D3C" w:rsidP="00CA3D3C">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Le montant </w:t>
      </w:r>
      <w:r>
        <w:rPr>
          <w:rFonts w:cstheme="minorHAnsi"/>
          <w:b/>
          <w:color w:val="auto"/>
          <w:szCs w:val="20"/>
        </w:rPr>
        <w:t>global et forfaitaire</w:t>
      </w:r>
      <w:r w:rsidRPr="006628B2">
        <w:rPr>
          <w:rFonts w:cstheme="minorHAnsi"/>
          <w:b/>
          <w:color w:val="auto"/>
          <w:szCs w:val="20"/>
        </w:rPr>
        <w:t xml:space="preserve"> de </w:t>
      </w:r>
      <w:proofErr w:type="gramStart"/>
      <w:r w:rsidRPr="006628B2">
        <w:rPr>
          <w:rFonts w:cstheme="minorHAnsi"/>
          <w:b/>
          <w:color w:val="auto"/>
          <w:szCs w:val="20"/>
        </w:rPr>
        <w:t xml:space="preserve">l’offre  </w:t>
      </w:r>
      <w:r>
        <w:rPr>
          <w:rFonts w:cstheme="minorHAnsi"/>
          <w:b/>
          <w:color w:val="auto"/>
          <w:szCs w:val="20"/>
        </w:rPr>
        <w:t>euros</w:t>
      </w:r>
      <w:proofErr w:type="gramEnd"/>
      <w:r>
        <w:rPr>
          <w:rFonts w:cstheme="minorHAnsi"/>
          <w:b/>
          <w:color w:val="auto"/>
          <w:szCs w:val="20"/>
        </w:rPr>
        <w:t xml:space="preserve"> </w:t>
      </w:r>
      <w:r w:rsidRPr="006628B2">
        <w:rPr>
          <w:rFonts w:cstheme="minorHAnsi"/>
          <w:b/>
          <w:color w:val="auto"/>
          <w:szCs w:val="20"/>
          <w:u w:val="single"/>
        </w:rPr>
        <w:t>Toutes Taxes Comprises en lettres</w:t>
      </w:r>
      <w:r w:rsidRPr="006628B2">
        <w:rPr>
          <w:rFonts w:cstheme="minorHAnsi"/>
          <w:b/>
          <w:color w:val="auto"/>
          <w:szCs w:val="20"/>
        </w:rPr>
        <w:t xml:space="preserve"> est de :</w:t>
      </w:r>
    </w:p>
    <w:p w14:paraId="6150CB2E" w14:textId="77777777" w:rsidR="00CA3D3C" w:rsidRPr="006628B2" w:rsidRDefault="00CA3D3C" w:rsidP="00CA3D3C">
      <w:pPr>
        <w:autoSpaceDE w:val="0"/>
        <w:autoSpaceDN w:val="0"/>
        <w:adjustRightInd w:val="0"/>
        <w:spacing w:after="0" w:line="240" w:lineRule="auto"/>
        <w:jc w:val="both"/>
        <w:rPr>
          <w:rFonts w:cstheme="minorHAnsi"/>
          <w:color w:val="auto"/>
          <w:szCs w:val="20"/>
        </w:rPr>
      </w:pPr>
      <w:r>
        <w:rPr>
          <w:rFonts w:cstheme="minorHAnsi"/>
          <w:color w:val="auto"/>
          <w:szCs w:val="20"/>
        </w:rPr>
        <w:t>………………………………………………………………………………………………………………………………………………………………………………………………………………………………………………………………………………………………………………………………………………………………………………</w:t>
      </w:r>
    </w:p>
    <w:p w14:paraId="4CC6A774" w14:textId="77777777" w:rsidR="00CA3D3C" w:rsidRDefault="00CA3D3C" w:rsidP="006628B2">
      <w:pPr>
        <w:autoSpaceDE w:val="0"/>
        <w:autoSpaceDN w:val="0"/>
        <w:adjustRightInd w:val="0"/>
        <w:spacing w:after="0" w:line="240" w:lineRule="auto"/>
        <w:jc w:val="both"/>
        <w:rPr>
          <w:rFonts w:cstheme="minorHAnsi"/>
          <w:color w:val="auto"/>
          <w:szCs w:val="20"/>
        </w:rPr>
      </w:pPr>
    </w:p>
    <w:p w14:paraId="7E22669C" w14:textId="77777777" w:rsidR="00CA3D3C" w:rsidRDefault="00CA3D3C" w:rsidP="006628B2">
      <w:pPr>
        <w:autoSpaceDE w:val="0"/>
        <w:autoSpaceDN w:val="0"/>
        <w:adjustRightInd w:val="0"/>
        <w:spacing w:after="0" w:line="240" w:lineRule="auto"/>
        <w:jc w:val="both"/>
        <w:rPr>
          <w:rFonts w:cstheme="minorHAnsi"/>
          <w:color w:val="auto"/>
          <w:szCs w:val="20"/>
        </w:rPr>
      </w:pPr>
    </w:p>
    <w:p w14:paraId="63F79C44" w14:textId="7C12F3DD" w:rsidR="006628B2" w:rsidRDefault="006628B2" w:rsidP="006628B2">
      <w:pPr>
        <w:autoSpaceDE w:val="0"/>
        <w:autoSpaceDN w:val="0"/>
        <w:adjustRightInd w:val="0"/>
        <w:spacing w:after="0" w:line="240" w:lineRule="auto"/>
        <w:jc w:val="both"/>
        <w:rPr>
          <w:rFonts w:cstheme="minorHAnsi"/>
          <w:color w:val="auto"/>
          <w:szCs w:val="20"/>
        </w:rPr>
      </w:pPr>
      <w:r w:rsidRPr="006628B2">
        <w:rPr>
          <w:rFonts w:cstheme="minorHAnsi"/>
          <w:color w:val="auto"/>
          <w:szCs w:val="20"/>
        </w:rPr>
        <w:tab/>
      </w:r>
    </w:p>
    <w:bookmarkEnd w:id="16"/>
    <w:p w14:paraId="1B197FE0" w14:textId="77777777" w:rsidR="00FC404A" w:rsidRPr="00FC404A" w:rsidRDefault="00FC404A" w:rsidP="00FC404A">
      <w:pPr>
        <w:tabs>
          <w:tab w:val="left" w:pos="1702"/>
          <w:tab w:val="left" w:pos="7088"/>
        </w:tabs>
        <w:spacing w:after="0" w:line="240" w:lineRule="auto"/>
        <w:ind w:right="407"/>
        <w:jc w:val="both"/>
        <w:rPr>
          <w:rFonts w:ascii="Arial" w:eastAsia="Times New Roman" w:hAnsi="Arial" w:cs="Arial"/>
          <w:b/>
          <w:i/>
          <w:color w:val="auto"/>
          <w:szCs w:val="20"/>
          <w:lang w:eastAsia="fr-FR"/>
        </w:rPr>
      </w:pPr>
      <w:r w:rsidRPr="00FC404A">
        <w:rPr>
          <w:rFonts w:ascii="Arial" w:eastAsia="Times New Roman" w:hAnsi="Arial" w:cs="Arial"/>
          <w:b/>
          <w:i/>
          <w:color w:val="auto"/>
          <w:szCs w:val="20"/>
          <w:lang w:eastAsia="fr-FR"/>
        </w:rPr>
        <w:t>En cas de groupement conjoint, répartition des prestations :</w:t>
      </w:r>
    </w:p>
    <w:p w14:paraId="3C4B7257" w14:textId="77777777" w:rsidR="00FC404A" w:rsidRPr="00FC404A" w:rsidRDefault="00FC404A" w:rsidP="00FC404A">
      <w:pPr>
        <w:tabs>
          <w:tab w:val="left" w:pos="851"/>
        </w:tabs>
        <w:spacing w:before="120" w:after="0" w:line="240" w:lineRule="auto"/>
        <w:jc w:val="both"/>
        <w:rPr>
          <w:rFonts w:ascii="Arial" w:eastAsia="Times New Roman" w:hAnsi="Arial" w:cs="Arial"/>
          <w:b/>
          <w:bCs/>
          <w:color w:val="auto"/>
          <w:szCs w:val="20"/>
          <w:lang w:eastAsia="fr-FR"/>
        </w:rPr>
      </w:pPr>
      <w:r w:rsidRPr="00FC404A">
        <w:rPr>
          <w:rFonts w:ascii="Arial" w:eastAsia="Times New Roman" w:hAnsi="Arial" w:cs="Arial"/>
          <w:i/>
          <w:iCs/>
          <w:color w:val="auto"/>
          <w:szCs w:val="20"/>
          <w:lang w:eastAsia="fr-FR"/>
        </w:rPr>
        <w:t>(Les membres du groupement conjoint indiquent dans le tableau ci-dessous la répartition des prestations que chacun d’entre eux s’engage à réaliser.)</w:t>
      </w:r>
    </w:p>
    <w:p w14:paraId="356E55C3" w14:textId="77777777" w:rsidR="00FC404A" w:rsidRPr="00FC404A" w:rsidRDefault="00FC404A" w:rsidP="00FC404A">
      <w:pPr>
        <w:tabs>
          <w:tab w:val="center" w:pos="7371"/>
        </w:tabs>
        <w:spacing w:after="0" w:line="240" w:lineRule="auto"/>
        <w:ind w:right="556"/>
        <w:jc w:val="both"/>
        <w:rPr>
          <w:rFonts w:ascii="Arial" w:eastAsia="Times New Roman" w:hAnsi="Arial" w:cs="Arial"/>
          <w:i/>
          <w:color w:val="auto"/>
          <w:szCs w:val="20"/>
          <w:lang w:eastAsia="fr-FR"/>
        </w:rPr>
      </w:pPr>
    </w:p>
    <w:tbl>
      <w:tblPr>
        <w:tblW w:w="9781" w:type="dxa"/>
        <w:tblInd w:w="-34" w:type="dxa"/>
        <w:tblLayout w:type="fixed"/>
        <w:tblLook w:val="0000" w:firstRow="0" w:lastRow="0" w:firstColumn="0" w:lastColumn="0" w:noHBand="0" w:noVBand="0"/>
      </w:tblPr>
      <w:tblGrid>
        <w:gridCol w:w="4111"/>
        <w:gridCol w:w="3261"/>
        <w:gridCol w:w="2409"/>
      </w:tblGrid>
      <w:tr w:rsidR="00FC404A" w:rsidRPr="00FC404A" w14:paraId="4F2C6228" w14:textId="77777777" w:rsidTr="00CF1E6E">
        <w:trPr>
          <w:trHeight w:val="567"/>
        </w:trPr>
        <w:tc>
          <w:tcPr>
            <w:tcW w:w="4111" w:type="dxa"/>
            <w:vMerge w:val="restart"/>
            <w:tcBorders>
              <w:top w:val="single" w:sz="4" w:space="0" w:color="000000"/>
              <w:left w:val="single" w:sz="4" w:space="0" w:color="000000"/>
              <w:bottom w:val="single" w:sz="4" w:space="0" w:color="000000"/>
            </w:tcBorders>
            <w:vAlign w:val="center"/>
          </w:tcPr>
          <w:p w14:paraId="64DCF1BB" w14:textId="77777777" w:rsidR="00FC404A" w:rsidRPr="00FC404A" w:rsidRDefault="00FC404A" w:rsidP="00CF1E6E">
            <w:pPr>
              <w:tabs>
                <w:tab w:val="left" w:pos="851"/>
              </w:tabs>
              <w:spacing w:after="0" w:line="240" w:lineRule="auto"/>
              <w:ind w:left="360"/>
              <w:jc w:val="center"/>
              <w:rPr>
                <w:rFonts w:ascii="Arial" w:eastAsia="Times New Roman" w:hAnsi="Arial" w:cs="Arial"/>
                <w:b/>
                <w:color w:val="auto"/>
                <w:szCs w:val="20"/>
                <w:lang w:eastAsia="fr-FR"/>
              </w:rPr>
            </w:pPr>
            <w:r w:rsidRPr="00FC404A">
              <w:rPr>
                <w:rFonts w:ascii="Arial" w:eastAsia="Times New Roman" w:hAnsi="Arial" w:cs="Arial"/>
                <w:b/>
                <w:color w:val="auto"/>
                <w:szCs w:val="20"/>
                <w:lang w:eastAsia="fr-FR"/>
              </w:rPr>
              <w:t xml:space="preserve">Désignation des membres </w:t>
            </w:r>
          </w:p>
          <w:p w14:paraId="0B326F40" w14:textId="77777777" w:rsidR="00FC404A" w:rsidRPr="00FC404A" w:rsidRDefault="00FC404A" w:rsidP="00CF1E6E">
            <w:pPr>
              <w:tabs>
                <w:tab w:val="left" w:pos="851"/>
              </w:tabs>
              <w:spacing w:after="0" w:line="240" w:lineRule="auto"/>
              <w:ind w:left="176"/>
              <w:jc w:val="center"/>
              <w:rPr>
                <w:rFonts w:ascii="Arial" w:eastAsia="Times New Roman" w:hAnsi="Arial" w:cs="Arial"/>
                <w:b/>
                <w:color w:val="auto"/>
                <w:szCs w:val="20"/>
                <w:lang w:eastAsia="fr-FR"/>
              </w:rPr>
            </w:pPr>
            <w:proofErr w:type="gramStart"/>
            <w:r w:rsidRPr="00FC404A">
              <w:rPr>
                <w:rFonts w:ascii="Arial" w:eastAsia="Times New Roman" w:hAnsi="Arial" w:cs="Arial"/>
                <w:b/>
                <w:color w:val="auto"/>
                <w:szCs w:val="20"/>
                <w:lang w:eastAsia="fr-FR"/>
              </w:rPr>
              <w:t>du</w:t>
            </w:r>
            <w:proofErr w:type="gramEnd"/>
            <w:r w:rsidRPr="00FC404A">
              <w:rPr>
                <w:rFonts w:ascii="Arial" w:eastAsia="Times New Roman" w:hAnsi="Arial" w:cs="Arial"/>
                <w:b/>
                <w:color w:val="auto"/>
                <w:szCs w:val="20"/>
                <w:lang w:eastAsia="fr-FR"/>
              </w:rPr>
              <w:t xml:space="preserve">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28E29556" w14:textId="77777777" w:rsidR="00FC404A" w:rsidRPr="00FC404A" w:rsidRDefault="00FC404A" w:rsidP="00CF1E6E">
            <w:pPr>
              <w:tabs>
                <w:tab w:val="left" w:pos="851"/>
              </w:tabs>
              <w:spacing w:after="60" w:line="240" w:lineRule="auto"/>
              <w:jc w:val="center"/>
              <w:outlineLvl w:val="4"/>
              <w:rPr>
                <w:rFonts w:ascii="Tahoma" w:eastAsia="Times New Roman" w:hAnsi="Tahoma" w:cs="Tahoma"/>
                <w:b/>
                <w:i/>
                <w:color w:val="auto"/>
                <w:szCs w:val="20"/>
                <w:lang w:eastAsia="fr-FR"/>
              </w:rPr>
            </w:pPr>
            <w:r w:rsidRPr="00FC404A">
              <w:rPr>
                <w:rFonts w:ascii="Tahoma" w:eastAsia="Times New Roman" w:hAnsi="Tahoma" w:cs="Tahoma"/>
                <w:i/>
                <w:color w:val="auto"/>
                <w:szCs w:val="20"/>
                <w:lang w:eastAsia="fr-FR"/>
              </w:rPr>
              <w:t>Prestations exécutées par les membres</w:t>
            </w:r>
          </w:p>
          <w:p w14:paraId="1787C8BB" w14:textId="77777777" w:rsidR="00FC404A" w:rsidRPr="00FC404A" w:rsidRDefault="00FC404A" w:rsidP="00CF1E6E">
            <w:pPr>
              <w:tabs>
                <w:tab w:val="left" w:pos="851"/>
              </w:tabs>
              <w:spacing w:after="60" w:line="240" w:lineRule="auto"/>
              <w:jc w:val="center"/>
              <w:outlineLvl w:val="4"/>
              <w:rPr>
                <w:rFonts w:ascii="Tahoma" w:eastAsia="Times New Roman" w:hAnsi="Tahoma" w:cs="Tahoma"/>
                <w:b/>
                <w:color w:val="auto"/>
                <w:szCs w:val="20"/>
                <w:lang w:eastAsia="fr-FR"/>
              </w:rPr>
            </w:pPr>
            <w:proofErr w:type="gramStart"/>
            <w:r w:rsidRPr="00FC404A">
              <w:rPr>
                <w:rFonts w:ascii="Tahoma" w:eastAsia="Times New Roman" w:hAnsi="Tahoma" w:cs="Tahoma"/>
                <w:i/>
                <w:color w:val="auto"/>
                <w:szCs w:val="20"/>
                <w:lang w:eastAsia="fr-FR"/>
              </w:rPr>
              <w:t>du</w:t>
            </w:r>
            <w:proofErr w:type="gramEnd"/>
            <w:r w:rsidRPr="00FC404A">
              <w:rPr>
                <w:rFonts w:ascii="Tahoma" w:eastAsia="Times New Roman" w:hAnsi="Tahoma" w:cs="Tahoma"/>
                <w:i/>
                <w:color w:val="auto"/>
                <w:szCs w:val="20"/>
                <w:lang w:eastAsia="fr-FR"/>
              </w:rPr>
              <w:t xml:space="preserve"> groupement conjoint</w:t>
            </w:r>
          </w:p>
        </w:tc>
      </w:tr>
      <w:tr w:rsidR="00FC404A" w:rsidRPr="00FC404A" w14:paraId="619E462A" w14:textId="77777777" w:rsidTr="00CF1E6E">
        <w:trPr>
          <w:trHeight w:val="567"/>
        </w:trPr>
        <w:tc>
          <w:tcPr>
            <w:tcW w:w="4111" w:type="dxa"/>
            <w:vMerge/>
            <w:tcBorders>
              <w:top w:val="single" w:sz="4" w:space="0" w:color="000000"/>
              <w:left w:val="single" w:sz="4" w:space="0" w:color="000000"/>
              <w:bottom w:val="single" w:sz="4" w:space="0" w:color="000000"/>
            </w:tcBorders>
            <w:shd w:val="clear" w:color="auto" w:fill="FFFFFF"/>
            <w:vAlign w:val="center"/>
          </w:tcPr>
          <w:p w14:paraId="74BE8985" w14:textId="77777777" w:rsidR="00FC404A" w:rsidRPr="00FC404A" w:rsidRDefault="00FC404A" w:rsidP="00CF1E6E">
            <w:pPr>
              <w:tabs>
                <w:tab w:val="left" w:pos="851"/>
              </w:tabs>
              <w:snapToGrid w:val="0"/>
              <w:spacing w:after="0" w:line="240" w:lineRule="auto"/>
              <w:ind w:left="360"/>
              <w:jc w:val="center"/>
              <w:rPr>
                <w:rFonts w:ascii="Arial" w:eastAsia="Times New Roman" w:hAnsi="Arial" w:cs="Arial"/>
                <w:b/>
                <w:color w:val="auto"/>
                <w:szCs w:val="20"/>
                <w:lang w:eastAsia="fr-FR"/>
              </w:rPr>
            </w:pPr>
          </w:p>
        </w:tc>
        <w:tc>
          <w:tcPr>
            <w:tcW w:w="3261" w:type="dxa"/>
            <w:tcBorders>
              <w:top w:val="single" w:sz="4" w:space="0" w:color="000000"/>
              <w:left w:val="single" w:sz="4" w:space="0" w:color="000000"/>
              <w:bottom w:val="single" w:sz="4" w:space="0" w:color="000000"/>
            </w:tcBorders>
            <w:shd w:val="clear" w:color="auto" w:fill="FFFFFF"/>
            <w:vAlign w:val="center"/>
          </w:tcPr>
          <w:p w14:paraId="4CAEB039" w14:textId="77777777" w:rsidR="00FC404A" w:rsidRPr="00FC404A" w:rsidRDefault="00FC404A" w:rsidP="00CF1E6E">
            <w:pPr>
              <w:tabs>
                <w:tab w:val="left" w:pos="851"/>
              </w:tabs>
              <w:spacing w:after="0" w:line="240" w:lineRule="auto"/>
              <w:ind w:left="360"/>
              <w:jc w:val="center"/>
              <w:rPr>
                <w:rFonts w:ascii="Arial" w:eastAsia="Times New Roman" w:hAnsi="Arial" w:cs="Arial"/>
                <w:b/>
                <w:color w:val="auto"/>
                <w:szCs w:val="20"/>
                <w:lang w:eastAsia="fr-FR"/>
              </w:rPr>
            </w:pPr>
            <w:r w:rsidRPr="00FC404A">
              <w:rPr>
                <w:rFonts w:ascii="Arial" w:eastAsia="Times New Roman" w:hAnsi="Arial" w:cs="Arial"/>
                <w:b/>
                <w:color w:val="auto"/>
                <w:szCs w:val="20"/>
                <w:lang w:eastAsia="fr-FR"/>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AB4CC0" w14:textId="77777777" w:rsidR="00FC404A" w:rsidRPr="00FC404A" w:rsidRDefault="00FC404A" w:rsidP="00CF1E6E">
            <w:pPr>
              <w:tabs>
                <w:tab w:val="left" w:pos="851"/>
              </w:tabs>
              <w:spacing w:after="0" w:line="240" w:lineRule="auto"/>
              <w:ind w:left="360"/>
              <w:jc w:val="center"/>
              <w:rPr>
                <w:rFonts w:ascii="Arial" w:eastAsia="Times New Roman" w:hAnsi="Arial" w:cs="Arial"/>
                <w:b/>
                <w:color w:val="auto"/>
                <w:szCs w:val="20"/>
                <w:lang w:eastAsia="fr-FR"/>
              </w:rPr>
            </w:pPr>
            <w:r w:rsidRPr="00FC404A">
              <w:rPr>
                <w:rFonts w:ascii="Arial" w:eastAsia="Times New Roman" w:hAnsi="Arial" w:cs="Arial"/>
                <w:b/>
                <w:color w:val="auto"/>
                <w:szCs w:val="20"/>
                <w:lang w:eastAsia="fr-FR"/>
              </w:rPr>
              <w:t xml:space="preserve">Montant HT </w:t>
            </w:r>
          </w:p>
          <w:p w14:paraId="1AAC5DFC" w14:textId="77777777" w:rsidR="00FC404A" w:rsidRPr="00FC404A" w:rsidRDefault="00FC404A" w:rsidP="00CF1E6E">
            <w:pPr>
              <w:tabs>
                <w:tab w:val="left" w:pos="851"/>
              </w:tabs>
              <w:spacing w:after="0" w:line="240" w:lineRule="auto"/>
              <w:ind w:left="360"/>
              <w:jc w:val="center"/>
              <w:rPr>
                <w:rFonts w:ascii="Arial" w:eastAsia="Times New Roman" w:hAnsi="Arial" w:cs="Arial"/>
                <w:color w:val="auto"/>
                <w:szCs w:val="20"/>
                <w:lang w:eastAsia="fr-FR"/>
              </w:rPr>
            </w:pPr>
            <w:proofErr w:type="gramStart"/>
            <w:r w:rsidRPr="00FC404A">
              <w:rPr>
                <w:rFonts w:ascii="Arial" w:eastAsia="Times New Roman" w:hAnsi="Arial" w:cs="Arial"/>
                <w:b/>
                <w:color w:val="auto"/>
                <w:szCs w:val="20"/>
                <w:lang w:eastAsia="fr-FR"/>
              </w:rPr>
              <w:t>de</w:t>
            </w:r>
            <w:proofErr w:type="gramEnd"/>
            <w:r w:rsidRPr="00FC404A">
              <w:rPr>
                <w:rFonts w:ascii="Arial" w:eastAsia="Times New Roman" w:hAnsi="Arial" w:cs="Arial"/>
                <w:b/>
                <w:color w:val="auto"/>
                <w:szCs w:val="20"/>
                <w:lang w:eastAsia="fr-FR"/>
              </w:rPr>
              <w:t xml:space="preserve"> la prestation</w:t>
            </w:r>
          </w:p>
        </w:tc>
      </w:tr>
      <w:tr w:rsidR="00FC404A" w:rsidRPr="00FC404A" w14:paraId="318DF9DB" w14:textId="77777777" w:rsidTr="00CF1E6E">
        <w:trPr>
          <w:trHeight w:val="1021"/>
        </w:trPr>
        <w:tc>
          <w:tcPr>
            <w:tcW w:w="4111" w:type="dxa"/>
            <w:tcBorders>
              <w:top w:val="single" w:sz="4" w:space="0" w:color="000000"/>
              <w:left w:val="single" w:sz="4" w:space="0" w:color="000000"/>
            </w:tcBorders>
            <w:shd w:val="clear" w:color="auto" w:fill="CCFFFF"/>
          </w:tcPr>
          <w:p w14:paraId="0FF6AD40"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c>
          <w:tcPr>
            <w:tcW w:w="3261" w:type="dxa"/>
            <w:tcBorders>
              <w:top w:val="single" w:sz="4" w:space="0" w:color="000000"/>
              <w:left w:val="single" w:sz="4" w:space="0" w:color="000000"/>
            </w:tcBorders>
            <w:shd w:val="clear" w:color="auto" w:fill="CCFFFF"/>
          </w:tcPr>
          <w:p w14:paraId="05612A9F"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c>
          <w:tcPr>
            <w:tcW w:w="2409" w:type="dxa"/>
            <w:tcBorders>
              <w:top w:val="single" w:sz="4" w:space="0" w:color="000000"/>
              <w:left w:val="single" w:sz="4" w:space="0" w:color="000000"/>
              <w:right w:val="single" w:sz="4" w:space="0" w:color="000000"/>
            </w:tcBorders>
            <w:shd w:val="clear" w:color="auto" w:fill="CCFFFF"/>
          </w:tcPr>
          <w:p w14:paraId="7BACDC57"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r>
      <w:tr w:rsidR="00FC404A" w:rsidRPr="00FC404A" w14:paraId="25BA03D3" w14:textId="77777777" w:rsidTr="00CF1E6E">
        <w:trPr>
          <w:trHeight w:val="1021"/>
        </w:trPr>
        <w:tc>
          <w:tcPr>
            <w:tcW w:w="4111" w:type="dxa"/>
            <w:tcBorders>
              <w:left w:val="single" w:sz="4" w:space="0" w:color="000000"/>
            </w:tcBorders>
          </w:tcPr>
          <w:p w14:paraId="2EB710F7"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c>
          <w:tcPr>
            <w:tcW w:w="3261" w:type="dxa"/>
            <w:tcBorders>
              <w:left w:val="single" w:sz="4" w:space="0" w:color="000000"/>
            </w:tcBorders>
          </w:tcPr>
          <w:p w14:paraId="4012955E"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c>
          <w:tcPr>
            <w:tcW w:w="2409" w:type="dxa"/>
            <w:tcBorders>
              <w:left w:val="single" w:sz="4" w:space="0" w:color="000000"/>
              <w:right w:val="single" w:sz="4" w:space="0" w:color="000000"/>
            </w:tcBorders>
          </w:tcPr>
          <w:p w14:paraId="23F9157C"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r>
      <w:tr w:rsidR="00FC404A" w:rsidRPr="00FC404A" w14:paraId="5458299D" w14:textId="77777777" w:rsidTr="00CF1E6E">
        <w:trPr>
          <w:trHeight w:val="1021"/>
        </w:trPr>
        <w:tc>
          <w:tcPr>
            <w:tcW w:w="4111" w:type="dxa"/>
            <w:tcBorders>
              <w:left w:val="single" w:sz="4" w:space="0" w:color="000000"/>
              <w:bottom w:val="single" w:sz="4" w:space="0" w:color="000000"/>
            </w:tcBorders>
            <w:shd w:val="clear" w:color="auto" w:fill="CCFFFF"/>
          </w:tcPr>
          <w:p w14:paraId="6C317DF5"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c>
          <w:tcPr>
            <w:tcW w:w="3261" w:type="dxa"/>
            <w:tcBorders>
              <w:left w:val="single" w:sz="4" w:space="0" w:color="000000"/>
              <w:bottom w:val="single" w:sz="4" w:space="0" w:color="000000"/>
            </w:tcBorders>
            <w:shd w:val="clear" w:color="auto" w:fill="CCFFFF"/>
          </w:tcPr>
          <w:p w14:paraId="41BA04B5"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c>
          <w:tcPr>
            <w:tcW w:w="2409" w:type="dxa"/>
            <w:tcBorders>
              <w:left w:val="single" w:sz="4" w:space="0" w:color="000000"/>
              <w:bottom w:val="single" w:sz="4" w:space="0" w:color="000000"/>
              <w:right w:val="single" w:sz="4" w:space="0" w:color="000000"/>
            </w:tcBorders>
            <w:shd w:val="clear" w:color="auto" w:fill="CCFFFF"/>
          </w:tcPr>
          <w:p w14:paraId="18537264" w14:textId="77777777" w:rsidR="00FC404A" w:rsidRPr="00FC404A" w:rsidRDefault="00FC404A" w:rsidP="00CF1E6E">
            <w:pPr>
              <w:tabs>
                <w:tab w:val="left" w:pos="851"/>
              </w:tabs>
              <w:snapToGrid w:val="0"/>
              <w:spacing w:after="0" w:line="240" w:lineRule="auto"/>
              <w:ind w:left="360"/>
              <w:jc w:val="both"/>
              <w:rPr>
                <w:rFonts w:ascii="Arial" w:eastAsia="Times New Roman" w:hAnsi="Arial" w:cs="Arial"/>
                <w:color w:val="auto"/>
                <w:szCs w:val="20"/>
                <w:lang w:eastAsia="fr-FR"/>
              </w:rPr>
            </w:pPr>
          </w:p>
        </w:tc>
      </w:tr>
    </w:tbl>
    <w:p w14:paraId="55414A38" w14:textId="77777777" w:rsidR="00FC404A" w:rsidRPr="00935245" w:rsidRDefault="00FC404A" w:rsidP="00FC404A">
      <w:pPr>
        <w:tabs>
          <w:tab w:val="center" w:pos="7371"/>
        </w:tabs>
        <w:spacing w:after="0" w:line="240" w:lineRule="auto"/>
        <w:ind w:left="284" w:right="556"/>
        <w:jc w:val="both"/>
        <w:rPr>
          <w:rFonts w:ascii="Arial" w:eastAsia="Times New Roman" w:hAnsi="Arial" w:cs="Arial"/>
          <w:b/>
          <w:bCs/>
          <w:color w:val="auto"/>
          <w:sz w:val="24"/>
          <w:u w:val="single"/>
          <w:lang w:eastAsia="fr-FR"/>
        </w:rPr>
      </w:pPr>
    </w:p>
    <w:p w14:paraId="0A45A252" w14:textId="77777777" w:rsidR="006628B2" w:rsidRDefault="006628B2" w:rsidP="006628B2">
      <w:pPr>
        <w:autoSpaceDE w:val="0"/>
        <w:autoSpaceDN w:val="0"/>
        <w:adjustRightInd w:val="0"/>
        <w:spacing w:after="0" w:line="240" w:lineRule="auto"/>
        <w:jc w:val="both"/>
        <w:rPr>
          <w:rFonts w:cstheme="minorHAnsi"/>
          <w:color w:val="auto"/>
          <w:szCs w:val="20"/>
        </w:rPr>
      </w:pPr>
    </w:p>
    <w:p w14:paraId="2C70E906" w14:textId="5B00BFE8" w:rsidR="006628B2" w:rsidRPr="00CA3D3C" w:rsidRDefault="006628B2" w:rsidP="006628B2">
      <w:pPr>
        <w:pStyle w:val="Paragraphedeliste"/>
        <w:numPr>
          <w:ilvl w:val="0"/>
          <w:numId w:val="18"/>
        </w:numPr>
        <w:autoSpaceDE w:val="0"/>
        <w:autoSpaceDN w:val="0"/>
        <w:adjustRightInd w:val="0"/>
        <w:spacing w:after="0" w:line="240" w:lineRule="auto"/>
        <w:jc w:val="both"/>
        <w:rPr>
          <w:rFonts w:asciiTheme="majorHAnsi" w:hAnsiTheme="majorHAnsi" w:cstheme="majorHAnsi"/>
          <w:b/>
          <w:bCs/>
          <w:color w:val="auto"/>
          <w:sz w:val="20"/>
          <w:szCs w:val="20"/>
        </w:rPr>
      </w:pPr>
      <w:r w:rsidRPr="00CA3D3C">
        <w:rPr>
          <w:rFonts w:asciiTheme="majorHAnsi" w:hAnsiTheme="majorHAnsi" w:cstheme="majorHAnsi"/>
          <w:b/>
          <w:bCs/>
          <w:color w:val="auto"/>
          <w:sz w:val="20"/>
          <w:szCs w:val="20"/>
        </w:rPr>
        <w:t>Pour la seconde période de reconduction de 12 mois (sous réserve de reconduction) :  Le montant global et forfaitaire est de :</w:t>
      </w:r>
    </w:p>
    <w:p w14:paraId="02A85EBB" w14:textId="77777777" w:rsidR="006628B2" w:rsidRPr="006628B2" w:rsidRDefault="006628B2" w:rsidP="006628B2">
      <w:pPr>
        <w:autoSpaceDE w:val="0"/>
        <w:autoSpaceDN w:val="0"/>
        <w:adjustRightInd w:val="0"/>
        <w:spacing w:after="0" w:line="240" w:lineRule="auto"/>
        <w:jc w:val="both"/>
        <w:rPr>
          <w:rFonts w:cstheme="minorHAnsi"/>
          <w:color w:val="auto"/>
          <w:szCs w:val="20"/>
        </w:rPr>
      </w:pPr>
    </w:p>
    <w:tbl>
      <w:tblPr>
        <w:tblW w:w="10057"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3544"/>
        <w:gridCol w:w="2835"/>
        <w:gridCol w:w="3678"/>
      </w:tblGrid>
      <w:tr w:rsidR="00CA3D3C" w:rsidRPr="006628B2" w14:paraId="52049DBE" w14:textId="77777777" w:rsidTr="002706BE">
        <w:tc>
          <w:tcPr>
            <w:tcW w:w="3544" w:type="dxa"/>
            <w:tcBorders>
              <w:top w:val="single" w:sz="6" w:space="0" w:color="auto"/>
              <w:left w:val="single" w:sz="6" w:space="0" w:color="auto"/>
              <w:bottom w:val="single" w:sz="6" w:space="0" w:color="auto"/>
              <w:right w:val="single" w:sz="6" w:space="0" w:color="auto"/>
            </w:tcBorders>
          </w:tcPr>
          <w:p w14:paraId="03A8805B"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Montant </w:t>
            </w:r>
            <w:r>
              <w:rPr>
                <w:rFonts w:cstheme="minorHAnsi"/>
                <w:b/>
                <w:color w:val="auto"/>
                <w:szCs w:val="20"/>
              </w:rPr>
              <w:t xml:space="preserve">global et forfaitaire euros </w:t>
            </w:r>
            <w:r w:rsidRPr="006628B2">
              <w:rPr>
                <w:rFonts w:cstheme="minorHAnsi"/>
                <w:b/>
                <w:color w:val="auto"/>
                <w:szCs w:val="20"/>
              </w:rPr>
              <w:t>H.T.</w:t>
            </w:r>
          </w:p>
        </w:tc>
        <w:tc>
          <w:tcPr>
            <w:tcW w:w="2835" w:type="dxa"/>
            <w:tcBorders>
              <w:top w:val="single" w:sz="6" w:space="0" w:color="auto"/>
              <w:left w:val="single" w:sz="6" w:space="0" w:color="auto"/>
              <w:bottom w:val="single" w:sz="6" w:space="0" w:color="auto"/>
              <w:right w:val="single" w:sz="6" w:space="0" w:color="auto"/>
            </w:tcBorders>
          </w:tcPr>
          <w:p w14:paraId="7250C8AB"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T.V.A. </w:t>
            </w:r>
            <w:r w:rsidRPr="006628B2">
              <w:rPr>
                <w:rFonts w:cstheme="minorHAnsi"/>
                <w:bCs/>
                <w:color w:val="auto"/>
                <w:szCs w:val="20"/>
              </w:rPr>
              <w:t>...... %</w:t>
            </w:r>
          </w:p>
        </w:tc>
        <w:tc>
          <w:tcPr>
            <w:tcW w:w="3678" w:type="dxa"/>
            <w:tcBorders>
              <w:top w:val="single" w:sz="6" w:space="0" w:color="auto"/>
              <w:left w:val="single" w:sz="6" w:space="0" w:color="auto"/>
              <w:bottom w:val="single" w:sz="6" w:space="0" w:color="auto"/>
              <w:right w:val="single" w:sz="6" w:space="0" w:color="auto"/>
            </w:tcBorders>
          </w:tcPr>
          <w:p w14:paraId="202F4F5E" w14:textId="77777777" w:rsidR="00CA3D3C" w:rsidRPr="006628B2" w:rsidRDefault="00CA3D3C" w:rsidP="002706BE">
            <w:pPr>
              <w:autoSpaceDE w:val="0"/>
              <w:autoSpaceDN w:val="0"/>
              <w:adjustRightInd w:val="0"/>
              <w:spacing w:after="0" w:line="240" w:lineRule="auto"/>
              <w:jc w:val="both"/>
              <w:rPr>
                <w:rFonts w:cstheme="minorHAnsi"/>
                <w:b/>
                <w:color w:val="auto"/>
                <w:szCs w:val="20"/>
              </w:rPr>
            </w:pPr>
            <w:r>
              <w:rPr>
                <w:rFonts w:cstheme="minorHAnsi"/>
                <w:b/>
                <w:color w:val="auto"/>
                <w:szCs w:val="20"/>
              </w:rPr>
              <w:t xml:space="preserve">Montant global et forfaitaire euros </w:t>
            </w:r>
            <w:r w:rsidRPr="006628B2">
              <w:rPr>
                <w:rFonts w:cstheme="minorHAnsi"/>
                <w:b/>
                <w:color w:val="auto"/>
                <w:szCs w:val="20"/>
              </w:rPr>
              <w:t>T.T.C</w:t>
            </w:r>
          </w:p>
        </w:tc>
      </w:tr>
      <w:tr w:rsidR="00CA3D3C" w:rsidRPr="006628B2" w14:paraId="7FD4569D" w14:textId="77777777" w:rsidTr="002706BE">
        <w:tc>
          <w:tcPr>
            <w:tcW w:w="3544" w:type="dxa"/>
            <w:tcBorders>
              <w:top w:val="single" w:sz="6" w:space="0" w:color="auto"/>
              <w:left w:val="single" w:sz="6" w:space="0" w:color="auto"/>
              <w:bottom w:val="single" w:sz="6" w:space="0" w:color="auto"/>
              <w:right w:val="single" w:sz="6" w:space="0" w:color="auto"/>
            </w:tcBorders>
          </w:tcPr>
          <w:p w14:paraId="16245EA3"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0C4F5A2D"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5B432459"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p w14:paraId="39D6466B"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c>
          <w:tcPr>
            <w:tcW w:w="2835" w:type="dxa"/>
            <w:tcBorders>
              <w:top w:val="single" w:sz="6" w:space="0" w:color="auto"/>
              <w:left w:val="single" w:sz="6" w:space="0" w:color="auto"/>
              <w:bottom w:val="single" w:sz="6" w:space="0" w:color="auto"/>
              <w:right w:val="single" w:sz="6" w:space="0" w:color="auto"/>
            </w:tcBorders>
          </w:tcPr>
          <w:p w14:paraId="6C5859C6"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c>
          <w:tcPr>
            <w:tcW w:w="3678" w:type="dxa"/>
            <w:tcBorders>
              <w:top w:val="single" w:sz="6" w:space="0" w:color="auto"/>
              <w:left w:val="single" w:sz="6" w:space="0" w:color="auto"/>
              <w:bottom w:val="single" w:sz="6" w:space="0" w:color="auto"/>
              <w:right w:val="single" w:sz="6" w:space="0" w:color="auto"/>
            </w:tcBorders>
          </w:tcPr>
          <w:p w14:paraId="1478F825" w14:textId="77777777" w:rsidR="00CA3D3C" w:rsidRPr="006628B2" w:rsidRDefault="00CA3D3C" w:rsidP="002706BE">
            <w:pPr>
              <w:autoSpaceDE w:val="0"/>
              <w:autoSpaceDN w:val="0"/>
              <w:adjustRightInd w:val="0"/>
              <w:spacing w:after="0" w:line="240" w:lineRule="auto"/>
              <w:jc w:val="both"/>
              <w:rPr>
                <w:rFonts w:cstheme="minorHAnsi"/>
                <w:color w:val="auto"/>
                <w:szCs w:val="20"/>
              </w:rPr>
            </w:pPr>
          </w:p>
        </w:tc>
      </w:tr>
    </w:tbl>
    <w:p w14:paraId="100BC790" w14:textId="77777777" w:rsidR="00CA3D3C" w:rsidRPr="006628B2" w:rsidRDefault="00CA3D3C" w:rsidP="00CA3D3C">
      <w:pPr>
        <w:autoSpaceDE w:val="0"/>
        <w:autoSpaceDN w:val="0"/>
        <w:adjustRightInd w:val="0"/>
        <w:spacing w:after="0" w:line="240" w:lineRule="auto"/>
        <w:jc w:val="both"/>
        <w:rPr>
          <w:rFonts w:cstheme="minorHAnsi"/>
          <w:b/>
          <w:color w:val="auto"/>
          <w:szCs w:val="20"/>
        </w:rPr>
      </w:pPr>
    </w:p>
    <w:p w14:paraId="2EF3A2F9" w14:textId="77777777" w:rsidR="00CA3D3C" w:rsidRPr="006628B2" w:rsidRDefault="00CA3D3C" w:rsidP="00CA3D3C">
      <w:pPr>
        <w:autoSpaceDE w:val="0"/>
        <w:autoSpaceDN w:val="0"/>
        <w:adjustRightInd w:val="0"/>
        <w:spacing w:after="0" w:line="240" w:lineRule="auto"/>
        <w:jc w:val="both"/>
        <w:rPr>
          <w:rFonts w:cstheme="minorHAnsi"/>
          <w:b/>
          <w:color w:val="auto"/>
          <w:szCs w:val="20"/>
        </w:rPr>
      </w:pPr>
      <w:r w:rsidRPr="006628B2">
        <w:rPr>
          <w:rFonts w:cstheme="minorHAnsi"/>
          <w:b/>
          <w:color w:val="auto"/>
          <w:szCs w:val="20"/>
        </w:rPr>
        <w:t xml:space="preserve">Le montant </w:t>
      </w:r>
      <w:r>
        <w:rPr>
          <w:rFonts w:cstheme="minorHAnsi"/>
          <w:b/>
          <w:color w:val="auto"/>
          <w:szCs w:val="20"/>
        </w:rPr>
        <w:t>global et forfaitaire</w:t>
      </w:r>
      <w:r w:rsidRPr="006628B2">
        <w:rPr>
          <w:rFonts w:cstheme="minorHAnsi"/>
          <w:b/>
          <w:color w:val="auto"/>
          <w:szCs w:val="20"/>
        </w:rPr>
        <w:t xml:space="preserve"> de </w:t>
      </w:r>
      <w:proofErr w:type="gramStart"/>
      <w:r w:rsidRPr="006628B2">
        <w:rPr>
          <w:rFonts w:cstheme="minorHAnsi"/>
          <w:b/>
          <w:color w:val="auto"/>
          <w:szCs w:val="20"/>
        </w:rPr>
        <w:t xml:space="preserve">l’offre  </w:t>
      </w:r>
      <w:r>
        <w:rPr>
          <w:rFonts w:cstheme="minorHAnsi"/>
          <w:b/>
          <w:color w:val="auto"/>
          <w:szCs w:val="20"/>
        </w:rPr>
        <w:t>euros</w:t>
      </w:r>
      <w:proofErr w:type="gramEnd"/>
      <w:r>
        <w:rPr>
          <w:rFonts w:cstheme="minorHAnsi"/>
          <w:b/>
          <w:color w:val="auto"/>
          <w:szCs w:val="20"/>
        </w:rPr>
        <w:t xml:space="preserve"> </w:t>
      </w:r>
      <w:r w:rsidRPr="006628B2">
        <w:rPr>
          <w:rFonts w:cstheme="minorHAnsi"/>
          <w:b/>
          <w:color w:val="auto"/>
          <w:szCs w:val="20"/>
          <w:u w:val="single"/>
        </w:rPr>
        <w:t>Toutes Taxes Comprises en lettres</w:t>
      </w:r>
      <w:r w:rsidRPr="006628B2">
        <w:rPr>
          <w:rFonts w:cstheme="minorHAnsi"/>
          <w:b/>
          <w:color w:val="auto"/>
          <w:szCs w:val="20"/>
        </w:rPr>
        <w:t xml:space="preserve"> est de :</w:t>
      </w:r>
    </w:p>
    <w:p w14:paraId="53C0051F" w14:textId="77777777" w:rsidR="00CA3D3C" w:rsidRPr="006628B2" w:rsidRDefault="00CA3D3C" w:rsidP="00CA3D3C">
      <w:pPr>
        <w:autoSpaceDE w:val="0"/>
        <w:autoSpaceDN w:val="0"/>
        <w:adjustRightInd w:val="0"/>
        <w:spacing w:after="0" w:line="240" w:lineRule="auto"/>
        <w:jc w:val="both"/>
        <w:rPr>
          <w:rFonts w:cstheme="minorHAnsi"/>
          <w:color w:val="auto"/>
          <w:szCs w:val="20"/>
        </w:rPr>
      </w:pPr>
      <w:r>
        <w:rPr>
          <w:rFonts w:cstheme="minorHAnsi"/>
          <w:color w:val="auto"/>
          <w:szCs w:val="20"/>
        </w:rPr>
        <w:t>………………………………………………………………………………………………………………………………………………………………………………………………………………………………………………………………………………………………………………………………………………………………………………</w:t>
      </w:r>
    </w:p>
    <w:p w14:paraId="7B7A2412" w14:textId="77777777" w:rsidR="00CA3D3C" w:rsidRDefault="00CA3D3C" w:rsidP="006628B2">
      <w:pPr>
        <w:autoSpaceDE w:val="0"/>
        <w:autoSpaceDN w:val="0"/>
        <w:adjustRightInd w:val="0"/>
        <w:spacing w:after="0" w:line="240" w:lineRule="auto"/>
        <w:jc w:val="both"/>
        <w:rPr>
          <w:rFonts w:cstheme="minorHAnsi"/>
          <w:color w:val="auto"/>
          <w:szCs w:val="20"/>
        </w:rPr>
      </w:pPr>
    </w:p>
    <w:p w14:paraId="79E91CD4" w14:textId="05DC9CDB" w:rsidR="006628B2" w:rsidRDefault="006628B2" w:rsidP="006628B2">
      <w:pPr>
        <w:autoSpaceDE w:val="0"/>
        <w:autoSpaceDN w:val="0"/>
        <w:adjustRightInd w:val="0"/>
        <w:spacing w:after="0" w:line="240" w:lineRule="auto"/>
        <w:jc w:val="both"/>
        <w:rPr>
          <w:rFonts w:cstheme="minorHAnsi"/>
          <w:color w:val="auto"/>
          <w:szCs w:val="20"/>
        </w:rPr>
      </w:pPr>
      <w:r w:rsidRPr="006628B2">
        <w:rPr>
          <w:rFonts w:cstheme="minorHAnsi"/>
          <w:color w:val="auto"/>
          <w:szCs w:val="20"/>
        </w:rPr>
        <w:tab/>
      </w:r>
    </w:p>
    <w:p w14:paraId="767F4724" w14:textId="77777777" w:rsidR="00FC404A" w:rsidRPr="00FC404A" w:rsidRDefault="00FC404A" w:rsidP="00FC404A">
      <w:pPr>
        <w:tabs>
          <w:tab w:val="left" w:pos="1702"/>
          <w:tab w:val="left" w:pos="7088"/>
        </w:tabs>
        <w:spacing w:after="0" w:line="240" w:lineRule="auto"/>
        <w:ind w:right="407"/>
        <w:jc w:val="both"/>
        <w:rPr>
          <w:rFonts w:asciiTheme="majorHAnsi" w:eastAsia="Times New Roman" w:hAnsiTheme="majorHAnsi" w:cstheme="majorHAnsi"/>
          <w:b/>
          <w:i/>
          <w:color w:val="auto"/>
          <w:szCs w:val="20"/>
          <w:lang w:eastAsia="fr-FR"/>
        </w:rPr>
      </w:pPr>
      <w:r w:rsidRPr="00FC404A">
        <w:rPr>
          <w:rFonts w:asciiTheme="majorHAnsi" w:eastAsia="Times New Roman" w:hAnsiTheme="majorHAnsi" w:cstheme="majorHAnsi"/>
          <w:b/>
          <w:i/>
          <w:color w:val="auto"/>
          <w:szCs w:val="20"/>
          <w:lang w:eastAsia="fr-FR"/>
        </w:rPr>
        <w:t>En cas de groupement conjoint, répartition des prestations :</w:t>
      </w:r>
    </w:p>
    <w:p w14:paraId="0BD92904" w14:textId="77777777" w:rsidR="00FC404A" w:rsidRPr="00FC404A" w:rsidRDefault="00FC404A" w:rsidP="00FC404A">
      <w:pPr>
        <w:tabs>
          <w:tab w:val="left" w:pos="851"/>
        </w:tabs>
        <w:spacing w:before="120" w:after="0" w:line="240" w:lineRule="auto"/>
        <w:jc w:val="both"/>
        <w:rPr>
          <w:rFonts w:asciiTheme="majorHAnsi" w:eastAsia="Times New Roman" w:hAnsiTheme="majorHAnsi" w:cstheme="majorHAnsi"/>
          <w:b/>
          <w:bCs/>
          <w:color w:val="auto"/>
          <w:szCs w:val="20"/>
          <w:lang w:eastAsia="fr-FR"/>
        </w:rPr>
      </w:pPr>
      <w:r w:rsidRPr="00FC404A">
        <w:rPr>
          <w:rFonts w:asciiTheme="majorHAnsi" w:eastAsia="Times New Roman" w:hAnsiTheme="majorHAnsi" w:cstheme="majorHAnsi"/>
          <w:i/>
          <w:iCs/>
          <w:color w:val="auto"/>
          <w:szCs w:val="20"/>
          <w:lang w:eastAsia="fr-FR"/>
        </w:rPr>
        <w:t>(Les membres du groupement conjoint indiquent dans le tableau ci-dessous la répartition des prestations que chacun d’entre eux s’engage à réaliser.)</w:t>
      </w:r>
    </w:p>
    <w:p w14:paraId="25073886" w14:textId="77777777" w:rsidR="00FC404A" w:rsidRPr="00FC404A" w:rsidRDefault="00FC404A" w:rsidP="00FC404A">
      <w:pPr>
        <w:tabs>
          <w:tab w:val="center" w:pos="7371"/>
        </w:tabs>
        <w:spacing w:after="0" w:line="240" w:lineRule="auto"/>
        <w:ind w:right="556"/>
        <w:jc w:val="both"/>
        <w:rPr>
          <w:rFonts w:asciiTheme="majorHAnsi" w:eastAsia="Times New Roman" w:hAnsiTheme="majorHAnsi" w:cstheme="majorHAnsi"/>
          <w:i/>
          <w:color w:val="auto"/>
          <w:szCs w:val="20"/>
          <w:lang w:eastAsia="fr-FR"/>
        </w:rPr>
      </w:pPr>
    </w:p>
    <w:tbl>
      <w:tblPr>
        <w:tblW w:w="9781" w:type="dxa"/>
        <w:tblInd w:w="-34" w:type="dxa"/>
        <w:tblLayout w:type="fixed"/>
        <w:tblLook w:val="0000" w:firstRow="0" w:lastRow="0" w:firstColumn="0" w:lastColumn="0" w:noHBand="0" w:noVBand="0"/>
      </w:tblPr>
      <w:tblGrid>
        <w:gridCol w:w="4111"/>
        <w:gridCol w:w="3261"/>
        <w:gridCol w:w="2409"/>
      </w:tblGrid>
      <w:tr w:rsidR="00FC404A" w:rsidRPr="00FC404A" w14:paraId="2E9AF61C" w14:textId="77777777" w:rsidTr="00CF1E6E">
        <w:trPr>
          <w:trHeight w:val="567"/>
        </w:trPr>
        <w:tc>
          <w:tcPr>
            <w:tcW w:w="4111" w:type="dxa"/>
            <w:vMerge w:val="restart"/>
            <w:tcBorders>
              <w:top w:val="single" w:sz="4" w:space="0" w:color="000000"/>
              <w:left w:val="single" w:sz="4" w:space="0" w:color="000000"/>
              <w:bottom w:val="single" w:sz="4" w:space="0" w:color="000000"/>
            </w:tcBorders>
            <w:vAlign w:val="center"/>
          </w:tcPr>
          <w:p w14:paraId="21103DC1"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Désignation des membres </w:t>
            </w:r>
          </w:p>
          <w:p w14:paraId="071DDD20" w14:textId="77777777" w:rsidR="00FC404A" w:rsidRPr="00FC404A" w:rsidRDefault="00FC404A" w:rsidP="00CF1E6E">
            <w:pPr>
              <w:tabs>
                <w:tab w:val="left" w:pos="851"/>
              </w:tabs>
              <w:spacing w:after="0" w:line="240" w:lineRule="auto"/>
              <w:ind w:left="176"/>
              <w:jc w:val="center"/>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b/>
                <w:color w:val="auto"/>
                <w:szCs w:val="20"/>
                <w:lang w:eastAsia="fr-FR"/>
              </w:rPr>
              <w:t>du</w:t>
            </w:r>
            <w:proofErr w:type="gramEnd"/>
            <w:r w:rsidRPr="00FC404A">
              <w:rPr>
                <w:rFonts w:asciiTheme="majorHAnsi" w:eastAsia="Times New Roman" w:hAnsiTheme="majorHAnsi" w:cstheme="majorHAnsi"/>
                <w:b/>
                <w:color w:val="auto"/>
                <w:szCs w:val="20"/>
                <w:lang w:eastAsia="fr-FR"/>
              </w:rPr>
              <w:t xml:space="preserve"> groupement conjoint</w:t>
            </w:r>
          </w:p>
        </w:tc>
        <w:tc>
          <w:tcPr>
            <w:tcW w:w="5670" w:type="dxa"/>
            <w:gridSpan w:val="2"/>
            <w:tcBorders>
              <w:top w:val="single" w:sz="4" w:space="0" w:color="000000"/>
              <w:left w:val="single" w:sz="4" w:space="0" w:color="000000"/>
              <w:bottom w:val="single" w:sz="4" w:space="0" w:color="000000"/>
              <w:right w:val="single" w:sz="4" w:space="0" w:color="000000"/>
            </w:tcBorders>
            <w:vAlign w:val="center"/>
          </w:tcPr>
          <w:p w14:paraId="1FB8B718" w14:textId="77777777" w:rsidR="00FC404A" w:rsidRPr="00FC404A" w:rsidRDefault="00FC404A" w:rsidP="00CF1E6E">
            <w:pPr>
              <w:tabs>
                <w:tab w:val="left" w:pos="851"/>
              </w:tabs>
              <w:spacing w:after="60" w:line="240" w:lineRule="auto"/>
              <w:jc w:val="center"/>
              <w:outlineLvl w:val="4"/>
              <w:rPr>
                <w:rFonts w:asciiTheme="majorHAnsi" w:eastAsia="Times New Roman" w:hAnsiTheme="majorHAnsi" w:cstheme="majorHAnsi"/>
                <w:b/>
                <w:i/>
                <w:color w:val="auto"/>
                <w:szCs w:val="20"/>
                <w:lang w:eastAsia="fr-FR"/>
              </w:rPr>
            </w:pPr>
            <w:r w:rsidRPr="00FC404A">
              <w:rPr>
                <w:rFonts w:asciiTheme="majorHAnsi" w:eastAsia="Times New Roman" w:hAnsiTheme="majorHAnsi" w:cstheme="majorHAnsi"/>
                <w:i/>
                <w:color w:val="auto"/>
                <w:szCs w:val="20"/>
                <w:lang w:eastAsia="fr-FR"/>
              </w:rPr>
              <w:t>Prestations exécutées par les membres</w:t>
            </w:r>
          </w:p>
          <w:p w14:paraId="0C54DC7A" w14:textId="77777777" w:rsidR="00FC404A" w:rsidRPr="00FC404A" w:rsidRDefault="00FC404A" w:rsidP="00CF1E6E">
            <w:pPr>
              <w:tabs>
                <w:tab w:val="left" w:pos="851"/>
              </w:tabs>
              <w:spacing w:after="60" w:line="240" w:lineRule="auto"/>
              <w:jc w:val="center"/>
              <w:outlineLvl w:val="4"/>
              <w:rPr>
                <w:rFonts w:asciiTheme="majorHAnsi" w:eastAsia="Times New Roman" w:hAnsiTheme="majorHAnsi" w:cstheme="majorHAnsi"/>
                <w:b/>
                <w:color w:val="auto"/>
                <w:szCs w:val="20"/>
                <w:lang w:eastAsia="fr-FR"/>
              </w:rPr>
            </w:pPr>
            <w:proofErr w:type="gramStart"/>
            <w:r w:rsidRPr="00FC404A">
              <w:rPr>
                <w:rFonts w:asciiTheme="majorHAnsi" w:eastAsia="Times New Roman" w:hAnsiTheme="majorHAnsi" w:cstheme="majorHAnsi"/>
                <w:i/>
                <w:color w:val="auto"/>
                <w:szCs w:val="20"/>
                <w:lang w:eastAsia="fr-FR"/>
              </w:rPr>
              <w:t>du</w:t>
            </w:r>
            <w:proofErr w:type="gramEnd"/>
            <w:r w:rsidRPr="00FC404A">
              <w:rPr>
                <w:rFonts w:asciiTheme="majorHAnsi" w:eastAsia="Times New Roman" w:hAnsiTheme="majorHAnsi" w:cstheme="majorHAnsi"/>
                <w:i/>
                <w:color w:val="auto"/>
                <w:szCs w:val="20"/>
                <w:lang w:eastAsia="fr-FR"/>
              </w:rPr>
              <w:t xml:space="preserve"> groupement conjoint</w:t>
            </w:r>
          </w:p>
        </w:tc>
      </w:tr>
      <w:tr w:rsidR="00FC404A" w:rsidRPr="00FC404A" w14:paraId="21F527DE" w14:textId="77777777" w:rsidTr="00CF1E6E">
        <w:trPr>
          <w:trHeight w:val="567"/>
        </w:trPr>
        <w:tc>
          <w:tcPr>
            <w:tcW w:w="4111" w:type="dxa"/>
            <w:vMerge/>
            <w:tcBorders>
              <w:top w:val="single" w:sz="4" w:space="0" w:color="000000"/>
              <w:left w:val="single" w:sz="4" w:space="0" w:color="000000"/>
              <w:bottom w:val="single" w:sz="4" w:space="0" w:color="000000"/>
            </w:tcBorders>
            <w:shd w:val="clear" w:color="auto" w:fill="FFFFFF"/>
            <w:vAlign w:val="center"/>
          </w:tcPr>
          <w:p w14:paraId="09E05615" w14:textId="77777777" w:rsidR="00FC404A" w:rsidRPr="00FC404A" w:rsidRDefault="00FC404A" w:rsidP="00CF1E6E">
            <w:pPr>
              <w:tabs>
                <w:tab w:val="left" w:pos="851"/>
              </w:tabs>
              <w:snapToGrid w:val="0"/>
              <w:spacing w:after="0" w:line="240" w:lineRule="auto"/>
              <w:ind w:left="360"/>
              <w:jc w:val="center"/>
              <w:rPr>
                <w:rFonts w:asciiTheme="majorHAnsi" w:eastAsia="Times New Roman" w:hAnsiTheme="majorHAnsi" w:cstheme="majorHAnsi"/>
                <w:b/>
                <w:color w:val="auto"/>
                <w:szCs w:val="20"/>
                <w:lang w:eastAsia="fr-FR"/>
              </w:rPr>
            </w:pPr>
          </w:p>
        </w:tc>
        <w:tc>
          <w:tcPr>
            <w:tcW w:w="3261" w:type="dxa"/>
            <w:tcBorders>
              <w:top w:val="single" w:sz="4" w:space="0" w:color="000000"/>
              <w:left w:val="single" w:sz="4" w:space="0" w:color="000000"/>
              <w:bottom w:val="single" w:sz="4" w:space="0" w:color="000000"/>
            </w:tcBorders>
            <w:shd w:val="clear" w:color="auto" w:fill="FFFFFF"/>
            <w:vAlign w:val="center"/>
          </w:tcPr>
          <w:p w14:paraId="7E532929"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5EF950"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b/>
                <w:color w:val="auto"/>
                <w:szCs w:val="20"/>
                <w:lang w:eastAsia="fr-FR"/>
              </w:rPr>
            </w:pPr>
            <w:r w:rsidRPr="00FC404A">
              <w:rPr>
                <w:rFonts w:asciiTheme="majorHAnsi" w:eastAsia="Times New Roman" w:hAnsiTheme="majorHAnsi" w:cstheme="majorHAnsi"/>
                <w:b/>
                <w:color w:val="auto"/>
                <w:szCs w:val="20"/>
                <w:lang w:eastAsia="fr-FR"/>
              </w:rPr>
              <w:t xml:space="preserve">Montant HT </w:t>
            </w:r>
          </w:p>
          <w:p w14:paraId="718F4FCC" w14:textId="77777777" w:rsidR="00FC404A" w:rsidRPr="00FC404A" w:rsidRDefault="00FC404A" w:rsidP="00CF1E6E">
            <w:pPr>
              <w:tabs>
                <w:tab w:val="left" w:pos="851"/>
              </w:tabs>
              <w:spacing w:after="0" w:line="240" w:lineRule="auto"/>
              <w:ind w:left="360"/>
              <w:jc w:val="center"/>
              <w:rPr>
                <w:rFonts w:asciiTheme="majorHAnsi" w:eastAsia="Times New Roman" w:hAnsiTheme="majorHAnsi" w:cstheme="majorHAnsi"/>
                <w:color w:val="auto"/>
                <w:szCs w:val="20"/>
                <w:lang w:eastAsia="fr-FR"/>
              </w:rPr>
            </w:pPr>
            <w:proofErr w:type="gramStart"/>
            <w:r w:rsidRPr="00FC404A">
              <w:rPr>
                <w:rFonts w:asciiTheme="majorHAnsi" w:eastAsia="Times New Roman" w:hAnsiTheme="majorHAnsi" w:cstheme="majorHAnsi"/>
                <w:b/>
                <w:color w:val="auto"/>
                <w:szCs w:val="20"/>
                <w:lang w:eastAsia="fr-FR"/>
              </w:rPr>
              <w:t>de</w:t>
            </w:r>
            <w:proofErr w:type="gramEnd"/>
            <w:r w:rsidRPr="00FC404A">
              <w:rPr>
                <w:rFonts w:asciiTheme="majorHAnsi" w:eastAsia="Times New Roman" w:hAnsiTheme="majorHAnsi" w:cstheme="majorHAnsi"/>
                <w:b/>
                <w:color w:val="auto"/>
                <w:szCs w:val="20"/>
                <w:lang w:eastAsia="fr-FR"/>
              </w:rPr>
              <w:t xml:space="preserve"> la prestation</w:t>
            </w:r>
          </w:p>
        </w:tc>
      </w:tr>
      <w:tr w:rsidR="00FC404A" w:rsidRPr="00FC404A" w14:paraId="34231567" w14:textId="77777777" w:rsidTr="00CF1E6E">
        <w:trPr>
          <w:trHeight w:val="1021"/>
        </w:trPr>
        <w:tc>
          <w:tcPr>
            <w:tcW w:w="4111" w:type="dxa"/>
            <w:tcBorders>
              <w:top w:val="single" w:sz="4" w:space="0" w:color="000000"/>
              <w:left w:val="single" w:sz="4" w:space="0" w:color="000000"/>
            </w:tcBorders>
            <w:shd w:val="clear" w:color="auto" w:fill="CCFFFF"/>
          </w:tcPr>
          <w:p w14:paraId="550732B5"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top w:val="single" w:sz="4" w:space="0" w:color="000000"/>
              <w:left w:val="single" w:sz="4" w:space="0" w:color="000000"/>
            </w:tcBorders>
            <w:shd w:val="clear" w:color="auto" w:fill="CCFFFF"/>
          </w:tcPr>
          <w:p w14:paraId="10313966"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top w:val="single" w:sz="4" w:space="0" w:color="000000"/>
              <w:left w:val="single" w:sz="4" w:space="0" w:color="000000"/>
              <w:right w:val="single" w:sz="4" w:space="0" w:color="000000"/>
            </w:tcBorders>
            <w:shd w:val="clear" w:color="auto" w:fill="CCFFFF"/>
          </w:tcPr>
          <w:p w14:paraId="4B73CA42"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FC404A" w:rsidRPr="00FC404A" w14:paraId="34196F0A" w14:textId="77777777" w:rsidTr="00CF1E6E">
        <w:trPr>
          <w:trHeight w:val="1021"/>
        </w:trPr>
        <w:tc>
          <w:tcPr>
            <w:tcW w:w="4111" w:type="dxa"/>
            <w:tcBorders>
              <w:left w:val="single" w:sz="4" w:space="0" w:color="000000"/>
            </w:tcBorders>
          </w:tcPr>
          <w:p w14:paraId="40F8D893"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tcBorders>
          </w:tcPr>
          <w:p w14:paraId="2599562C"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right w:val="single" w:sz="4" w:space="0" w:color="000000"/>
            </w:tcBorders>
          </w:tcPr>
          <w:p w14:paraId="068B9680"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r w:rsidR="00FC404A" w:rsidRPr="00FC404A" w14:paraId="7F3258F7" w14:textId="77777777" w:rsidTr="00CF1E6E">
        <w:trPr>
          <w:trHeight w:val="1021"/>
        </w:trPr>
        <w:tc>
          <w:tcPr>
            <w:tcW w:w="4111" w:type="dxa"/>
            <w:tcBorders>
              <w:left w:val="single" w:sz="4" w:space="0" w:color="000000"/>
              <w:bottom w:val="single" w:sz="4" w:space="0" w:color="000000"/>
            </w:tcBorders>
            <w:shd w:val="clear" w:color="auto" w:fill="CCFFFF"/>
          </w:tcPr>
          <w:p w14:paraId="4EC5917F"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3261" w:type="dxa"/>
            <w:tcBorders>
              <w:left w:val="single" w:sz="4" w:space="0" w:color="000000"/>
              <w:bottom w:val="single" w:sz="4" w:space="0" w:color="000000"/>
            </w:tcBorders>
            <w:shd w:val="clear" w:color="auto" w:fill="CCFFFF"/>
          </w:tcPr>
          <w:p w14:paraId="0C6B9E31"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c>
          <w:tcPr>
            <w:tcW w:w="2409" w:type="dxa"/>
            <w:tcBorders>
              <w:left w:val="single" w:sz="4" w:space="0" w:color="000000"/>
              <w:bottom w:val="single" w:sz="4" w:space="0" w:color="000000"/>
              <w:right w:val="single" w:sz="4" w:space="0" w:color="000000"/>
            </w:tcBorders>
            <w:shd w:val="clear" w:color="auto" w:fill="CCFFFF"/>
          </w:tcPr>
          <w:p w14:paraId="17A0643E" w14:textId="77777777" w:rsidR="00FC404A" w:rsidRPr="00FC404A" w:rsidRDefault="00FC404A" w:rsidP="00CF1E6E">
            <w:pPr>
              <w:tabs>
                <w:tab w:val="left" w:pos="851"/>
              </w:tabs>
              <w:snapToGrid w:val="0"/>
              <w:spacing w:after="0" w:line="240" w:lineRule="auto"/>
              <w:ind w:left="360"/>
              <w:jc w:val="both"/>
              <w:rPr>
                <w:rFonts w:asciiTheme="majorHAnsi" w:eastAsia="Times New Roman" w:hAnsiTheme="majorHAnsi" w:cstheme="majorHAnsi"/>
                <w:color w:val="auto"/>
                <w:szCs w:val="20"/>
                <w:lang w:eastAsia="fr-FR"/>
              </w:rPr>
            </w:pPr>
          </w:p>
        </w:tc>
      </w:tr>
    </w:tbl>
    <w:p w14:paraId="498BEFA5" w14:textId="77777777" w:rsidR="00FC404A" w:rsidRPr="00FC404A" w:rsidRDefault="00FC404A" w:rsidP="00FC404A">
      <w:pPr>
        <w:tabs>
          <w:tab w:val="center" w:pos="7371"/>
        </w:tabs>
        <w:spacing w:after="0" w:line="240" w:lineRule="auto"/>
        <w:ind w:left="284" w:right="556"/>
        <w:jc w:val="both"/>
        <w:rPr>
          <w:rFonts w:asciiTheme="majorHAnsi" w:eastAsia="Times New Roman" w:hAnsiTheme="majorHAnsi" w:cstheme="majorHAnsi"/>
          <w:b/>
          <w:bCs/>
          <w:color w:val="auto"/>
          <w:szCs w:val="20"/>
          <w:u w:val="single"/>
          <w:lang w:eastAsia="fr-FR"/>
        </w:rPr>
      </w:pPr>
    </w:p>
    <w:p w14:paraId="5ECB767C" w14:textId="77777777" w:rsidR="00B05BD6" w:rsidRDefault="00B05BD6" w:rsidP="006628B2">
      <w:pPr>
        <w:autoSpaceDE w:val="0"/>
        <w:autoSpaceDN w:val="0"/>
        <w:adjustRightInd w:val="0"/>
        <w:spacing w:after="0" w:line="240" w:lineRule="auto"/>
        <w:jc w:val="both"/>
        <w:rPr>
          <w:rFonts w:cstheme="minorHAnsi"/>
          <w:color w:val="auto"/>
          <w:szCs w:val="20"/>
        </w:rPr>
      </w:pPr>
    </w:p>
    <w:p w14:paraId="51DC0352" w14:textId="77777777" w:rsidR="00B05BD6" w:rsidRDefault="00B05BD6" w:rsidP="006628B2">
      <w:pPr>
        <w:autoSpaceDE w:val="0"/>
        <w:autoSpaceDN w:val="0"/>
        <w:adjustRightInd w:val="0"/>
        <w:spacing w:after="0" w:line="240" w:lineRule="auto"/>
        <w:jc w:val="both"/>
        <w:rPr>
          <w:rFonts w:cstheme="minorHAnsi"/>
          <w:color w:val="auto"/>
          <w:szCs w:val="20"/>
        </w:rPr>
      </w:pPr>
    </w:p>
    <w:p w14:paraId="6CF681FB" w14:textId="00783E87" w:rsidR="006628B2" w:rsidRPr="00FC404A" w:rsidRDefault="006628B2" w:rsidP="009D209E">
      <w:pPr>
        <w:autoSpaceDE w:val="0"/>
        <w:autoSpaceDN w:val="0"/>
        <w:adjustRightInd w:val="0"/>
        <w:spacing w:after="0" w:line="240" w:lineRule="auto"/>
        <w:jc w:val="both"/>
        <w:rPr>
          <w:rFonts w:cstheme="minorHAnsi"/>
          <w:b/>
          <w:bCs/>
          <w:color w:val="auto"/>
          <w:szCs w:val="20"/>
        </w:rPr>
      </w:pPr>
      <w:r w:rsidRPr="00FC404A">
        <w:rPr>
          <w:rFonts w:cstheme="minorHAnsi"/>
          <w:b/>
          <w:bCs/>
          <w:color w:val="auto"/>
          <w:szCs w:val="20"/>
        </w:rPr>
        <w:t>5.2.2-</w:t>
      </w:r>
      <w:r w:rsidR="00FC404A" w:rsidRPr="00FC404A">
        <w:rPr>
          <w:b/>
          <w:bCs/>
        </w:rPr>
        <w:t>P</w:t>
      </w:r>
      <w:r w:rsidR="00FC404A" w:rsidRPr="00FC404A">
        <w:rPr>
          <w:rFonts w:cstheme="minorHAnsi"/>
          <w:b/>
          <w:bCs/>
          <w:color w:val="auto"/>
          <w:szCs w:val="20"/>
        </w:rPr>
        <w:t xml:space="preserve">artie à bons de commande relative à la formation d’utilisateurs complémentaires </w:t>
      </w:r>
    </w:p>
    <w:p w14:paraId="49F0F593" w14:textId="77777777" w:rsidR="006628B2" w:rsidRDefault="006628B2" w:rsidP="009D209E">
      <w:pPr>
        <w:autoSpaceDE w:val="0"/>
        <w:autoSpaceDN w:val="0"/>
        <w:adjustRightInd w:val="0"/>
        <w:spacing w:after="0" w:line="240" w:lineRule="auto"/>
        <w:jc w:val="both"/>
        <w:rPr>
          <w:rFonts w:cstheme="minorHAnsi"/>
          <w:color w:val="auto"/>
          <w:szCs w:val="20"/>
        </w:rPr>
      </w:pPr>
    </w:p>
    <w:p w14:paraId="1C073DBD" w14:textId="7F50F429" w:rsidR="00FC404A" w:rsidRDefault="00FC404A" w:rsidP="009D209E">
      <w:pPr>
        <w:autoSpaceDE w:val="0"/>
        <w:autoSpaceDN w:val="0"/>
        <w:adjustRightInd w:val="0"/>
        <w:spacing w:after="0" w:line="240" w:lineRule="auto"/>
        <w:jc w:val="both"/>
        <w:rPr>
          <w:rFonts w:cstheme="minorHAnsi"/>
          <w:color w:val="auto"/>
          <w:szCs w:val="20"/>
        </w:rPr>
      </w:pPr>
      <w:bookmarkStart w:id="17" w:name="_Hlk219732612"/>
      <w:r>
        <w:rPr>
          <w:rFonts w:cstheme="minorHAnsi"/>
          <w:color w:val="auto"/>
          <w:szCs w:val="20"/>
        </w:rPr>
        <w:t xml:space="preserve">Ces prestations seront traitées par application du prix unitaire remis dans le bordereau de prix unitaires aux quantités réellement exécutées. </w:t>
      </w:r>
    </w:p>
    <w:p w14:paraId="60AF67E9" w14:textId="77777777" w:rsidR="006628B2" w:rsidRDefault="006628B2" w:rsidP="009D209E">
      <w:pPr>
        <w:autoSpaceDE w:val="0"/>
        <w:autoSpaceDN w:val="0"/>
        <w:adjustRightInd w:val="0"/>
        <w:spacing w:after="0" w:line="240" w:lineRule="auto"/>
        <w:jc w:val="both"/>
        <w:rPr>
          <w:rFonts w:cstheme="minorHAnsi"/>
          <w:color w:val="auto"/>
          <w:szCs w:val="20"/>
        </w:rPr>
      </w:pPr>
    </w:p>
    <w:p w14:paraId="076F945C" w14:textId="77777777" w:rsidR="006628B2" w:rsidRDefault="006628B2" w:rsidP="006628B2">
      <w:pPr>
        <w:rPr>
          <w:szCs w:val="20"/>
        </w:rPr>
      </w:pPr>
      <w:r>
        <w:rPr>
          <w:szCs w:val="20"/>
        </w:rPr>
        <w:t xml:space="preserve">Pour la partie à bons de commande et à marchés subséquent, l’accord-cadre est passé selon les montants minimums et maximums suivants : </w:t>
      </w:r>
    </w:p>
    <w:p w14:paraId="5E9B3D00" w14:textId="77777777" w:rsidR="006628B2" w:rsidRPr="00B14C72" w:rsidRDefault="006628B2" w:rsidP="006628B2">
      <w:pPr>
        <w:pStyle w:val="Paragraphedeliste"/>
        <w:numPr>
          <w:ilvl w:val="0"/>
          <w:numId w:val="17"/>
        </w:numPr>
        <w:spacing w:after="120"/>
        <w:rPr>
          <w:rFonts w:asciiTheme="majorHAnsi" w:hAnsiTheme="majorHAnsi" w:cstheme="majorHAnsi"/>
          <w:color w:val="auto"/>
          <w:sz w:val="20"/>
          <w:szCs w:val="20"/>
        </w:rPr>
      </w:pPr>
      <w:r w:rsidRPr="00B14C72">
        <w:rPr>
          <w:rFonts w:asciiTheme="majorHAnsi" w:hAnsiTheme="majorHAnsi" w:cstheme="majorHAnsi"/>
          <w:color w:val="auto"/>
          <w:sz w:val="20"/>
          <w:szCs w:val="20"/>
        </w:rPr>
        <w:t>Pour la première période ferme de 24 mois : Sans montant minimum et avec un montant maximum de 50 000 euros H.T</w:t>
      </w:r>
    </w:p>
    <w:p w14:paraId="04800FF5" w14:textId="7CE613C4" w:rsidR="006628B2" w:rsidRPr="00B14C72" w:rsidRDefault="006628B2" w:rsidP="006628B2">
      <w:pPr>
        <w:pStyle w:val="Paragraphedeliste"/>
        <w:numPr>
          <w:ilvl w:val="0"/>
          <w:numId w:val="17"/>
        </w:numPr>
        <w:spacing w:after="120"/>
        <w:rPr>
          <w:rFonts w:asciiTheme="majorHAnsi" w:hAnsiTheme="majorHAnsi" w:cstheme="majorHAnsi"/>
          <w:color w:val="auto"/>
          <w:sz w:val="20"/>
          <w:szCs w:val="20"/>
        </w:rPr>
      </w:pPr>
      <w:r w:rsidRPr="00B14C72">
        <w:rPr>
          <w:rFonts w:asciiTheme="majorHAnsi" w:hAnsiTheme="majorHAnsi" w:cstheme="majorHAnsi"/>
          <w:color w:val="auto"/>
          <w:sz w:val="20"/>
          <w:szCs w:val="20"/>
        </w:rPr>
        <w:t>Par période reconduite de 12 mois : Sans montant minimum et avec un montant maximum de 25 000 euros H.T par période de 12 mois</w:t>
      </w:r>
    </w:p>
    <w:bookmarkEnd w:id="17"/>
    <w:p w14:paraId="5D03B8BC" w14:textId="77777777" w:rsidR="009D209E" w:rsidRPr="009D209E" w:rsidRDefault="009D209E" w:rsidP="009D209E">
      <w:pPr>
        <w:autoSpaceDE w:val="0"/>
        <w:autoSpaceDN w:val="0"/>
        <w:adjustRightInd w:val="0"/>
        <w:spacing w:after="0" w:line="240" w:lineRule="auto"/>
        <w:jc w:val="both"/>
        <w:rPr>
          <w:rFonts w:cstheme="minorHAnsi"/>
          <w:color w:val="auto"/>
          <w:szCs w:val="20"/>
        </w:rPr>
      </w:pPr>
    </w:p>
    <w:p w14:paraId="73F445AA" w14:textId="48992B5E" w:rsidR="009D209E" w:rsidRDefault="009D209E" w:rsidP="009D209E">
      <w:pPr>
        <w:autoSpaceDE w:val="0"/>
        <w:autoSpaceDN w:val="0"/>
        <w:adjustRightInd w:val="0"/>
        <w:spacing w:after="0" w:line="240" w:lineRule="auto"/>
        <w:jc w:val="both"/>
        <w:rPr>
          <w:rFonts w:cstheme="minorHAnsi"/>
          <w:color w:val="auto"/>
          <w:szCs w:val="20"/>
        </w:rPr>
      </w:pPr>
      <w:r w:rsidRPr="009D209E">
        <w:rPr>
          <w:rFonts w:cstheme="minorHAnsi"/>
          <w:color w:val="auto"/>
          <w:szCs w:val="20"/>
        </w:rPr>
        <w:t>En cas de groupement conjoint, répartition des prestations : la répartition entre co-traitant sera déterminée dans chaque bon de commande</w:t>
      </w:r>
      <w:r w:rsidR="00B325FA">
        <w:rPr>
          <w:rFonts w:cstheme="minorHAnsi"/>
          <w:color w:val="auto"/>
          <w:szCs w:val="20"/>
        </w:rPr>
        <w:t>.</w:t>
      </w:r>
    </w:p>
    <w:p w14:paraId="071566C3" w14:textId="77777777" w:rsidR="00FC404A" w:rsidRDefault="00FC404A" w:rsidP="009D209E">
      <w:pPr>
        <w:autoSpaceDE w:val="0"/>
        <w:autoSpaceDN w:val="0"/>
        <w:adjustRightInd w:val="0"/>
        <w:spacing w:after="0" w:line="240" w:lineRule="auto"/>
        <w:jc w:val="both"/>
        <w:rPr>
          <w:rFonts w:cstheme="minorHAnsi"/>
          <w:color w:val="auto"/>
          <w:szCs w:val="20"/>
        </w:rPr>
      </w:pPr>
    </w:p>
    <w:p w14:paraId="2942DDEB" w14:textId="53C50350" w:rsidR="00FC404A" w:rsidRDefault="00FC404A" w:rsidP="009D209E">
      <w:pPr>
        <w:autoSpaceDE w:val="0"/>
        <w:autoSpaceDN w:val="0"/>
        <w:adjustRightInd w:val="0"/>
        <w:spacing w:after="0" w:line="240" w:lineRule="auto"/>
        <w:jc w:val="both"/>
        <w:rPr>
          <w:rFonts w:cstheme="minorHAnsi"/>
          <w:b/>
          <w:bCs/>
          <w:color w:val="auto"/>
          <w:szCs w:val="20"/>
        </w:rPr>
      </w:pPr>
      <w:r w:rsidRPr="00FC404A">
        <w:rPr>
          <w:rFonts w:cstheme="minorHAnsi"/>
          <w:b/>
          <w:bCs/>
          <w:color w:val="auto"/>
          <w:szCs w:val="20"/>
        </w:rPr>
        <w:t>5.2.3-Partie à marchés subséquents relatifs à la maintenance évolutive fonctionnelle (évolution technique de la solution)</w:t>
      </w:r>
      <w:r>
        <w:rPr>
          <w:rFonts w:cstheme="minorHAnsi"/>
          <w:b/>
          <w:bCs/>
          <w:color w:val="auto"/>
          <w:szCs w:val="20"/>
        </w:rPr>
        <w:t xml:space="preserve"> </w:t>
      </w:r>
    </w:p>
    <w:p w14:paraId="1C1E4338" w14:textId="77777777" w:rsidR="00FC404A" w:rsidRDefault="00FC404A" w:rsidP="009D209E">
      <w:pPr>
        <w:autoSpaceDE w:val="0"/>
        <w:autoSpaceDN w:val="0"/>
        <w:adjustRightInd w:val="0"/>
        <w:spacing w:after="0" w:line="240" w:lineRule="auto"/>
        <w:jc w:val="both"/>
        <w:rPr>
          <w:rFonts w:cstheme="minorHAnsi"/>
          <w:b/>
          <w:bCs/>
          <w:color w:val="auto"/>
          <w:szCs w:val="20"/>
        </w:rPr>
      </w:pPr>
    </w:p>
    <w:p w14:paraId="226BB2CE" w14:textId="54DC4CA1" w:rsidR="00FC404A" w:rsidRDefault="00FC404A" w:rsidP="00FC404A">
      <w:pPr>
        <w:autoSpaceDE w:val="0"/>
        <w:autoSpaceDN w:val="0"/>
        <w:adjustRightInd w:val="0"/>
        <w:spacing w:after="0" w:line="240" w:lineRule="auto"/>
        <w:jc w:val="both"/>
        <w:rPr>
          <w:rFonts w:cstheme="minorHAnsi"/>
          <w:color w:val="auto"/>
          <w:szCs w:val="20"/>
        </w:rPr>
      </w:pPr>
      <w:r>
        <w:rPr>
          <w:rFonts w:cstheme="minorHAnsi"/>
          <w:color w:val="auto"/>
          <w:szCs w:val="20"/>
        </w:rPr>
        <w:t>Ces prestations seront traitées par application des prix unitaires remis dans le bordereau de prix unitaires</w:t>
      </w:r>
      <w:r w:rsidR="00B05BD6">
        <w:rPr>
          <w:rFonts w:cstheme="minorHAnsi"/>
          <w:color w:val="auto"/>
          <w:szCs w:val="20"/>
        </w:rPr>
        <w:t xml:space="preserve"> pour la partie à marchés subséquents</w:t>
      </w:r>
      <w:r>
        <w:rPr>
          <w:rFonts w:cstheme="minorHAnsi"/>
          <w:color w:val="auto"/>
          <w:szCs w:val="20"/>
        </w:rPr>
        <w:t xml:space="preserve"> et au montant total repris dans chaque marché subséquent par le titulaire. </w:t>
      </w:r>
    </w:p>
    <w:p w14:paraId="18B7514B" w14:textId="77777777" w:rsidR="00FC404A" w:rsidRDefault="00FC404A" w:rsidP="00FC404A">
      <w:pPr>
        <w:autoSpaceDE w:val="0"/>
        <w:autoSpaceDN w:val="0"/>
        <w:adjustRightInd w:val="0"/>
        <w:spacing w:after="0" w:line="240" w:lineRule="auto"/>
        <w:jc w:val="both"/>
        <w:rPr>
          <w:rFonts w:cstheme="minorHAnsi"/>
          <w:color w:val="auto"/>
          <w:szCs w:val="20"/>
        </w:rPr>
      </w:pPr>
    </w:p>
    <w:p w14:paraId="4BB67686" w14:textId="77777777" w:rsidR="00FC404A" w:rsidRDefault="00FC404A" w:rsidP="00FC404A">
      <w:pPr>
        <w:rPr>
          <w:szCs w:val="20"/>
        </w:rPr>
      </w:pPr>
      <w:r>
        <w:rPr>
          <w:szCs w:val="20"/>
        </w:rPr>
        <w:t xml:space="preserve">Pour la partie à bons de commande et à marchés subséquent, l’accord-cadre est passé selon les montants minimums et maximums suivants : </w:t>
      </w:r>
    </w:p>
    <w:p w14:paraId="31EDC913" w14:textId="77777777" w:rsidR="00FC404A" w:rsidRPr="00B14C72" w:rsidRDefault="00FC404A" w:rsidP="00FC404A">
      <w:pPr>
        <w:pStyle w:val="Paragraphedeliste"/>
        <w:numPr>
          <w:ilvl w:val="0"/>
          <w:numId w:val="17"/>
        </w:numPr>
        <w:spacing w:after="120"/>
        <w:rPr>
          <w:rFonts w:asciiTheme="majorHAnsi" w:hAnsiTheme="majorHAnsi" w:cstheme="majorHAnsi"/>
          <w:color w:val="auto"/>
          <w:sz w:val="20"/>
          <w:szCs w:val="20"/>
        </w:rPr>
      </w:pPr>
      <w:r w:rsidRPr="00B14C72">
        <w:rPr>
          <w:rFonts w:asciiTheme="majorHAnsi" w:hAnsiTheme="majorHAnsi" w:cstheme="majorHAnsi"/>
          <w:color w:val="auto"/>
          <w:sz w:val="20"/>
          <w:szCs w:val="20"/>
        </w:rPr>
        <w:t>Pour la première période ferme de 24 mois : Sans montant minimum et avec un montant maximum de 50 000 euros H.T</w:t>
      </w:r>
    </w:p>
    <w:p w14:paraId="0A47A1F1" w14:textId="75903D6F" w:rsidR="00FC404A" w:rsidRDefault="00FC404A" w:rsidP="00FC404A">
      <w:pPr>
        <w:pStyle w:val="Paragraphedeliste"/>
        <w:numPr>
          <w:ilvl w:val="0"/>
          <w:numId w:val="17"/>
        </w:numPr>
        <w:spacing w:after="120"/>
        <w:rPr>
          <w:rFonts w:asciiTheme="majorHAnsi" w:hAnsiTheme="majorHAnsi" w:cstheme="majorHAnsi"/>
          <w:color w:val="auto"/>
          <w:sz w:val="20"/>
          <w:szCs w:val="20"/>
        </w:rPr>
      </w:pPr>
      <w:r w:rsidRPr="00B14C72">
        <w:rPr>
          <w:rFonts w:asciiTheme="majorHAnsi" w:hAnsiTheme="majorHAnsi" w:cstheme="majorHAnsi"/>
          <w:color w:val="auto"/>
          <w:sz w:val="20"/>
          <w:szCs w:val="20"/>
        </w:rPr>
        <w:t>Par période reconduite de 12 mois : Sans montant minimum et avec un montant maximum de 25 000 euros H.T par période de 12 mois</w:t>
      </w:r>
    </w:p>
    <w:p w14:paraId="20D0C5A7" w14:textId="262FB2EC" w:rsidR="00AB48B6" w:rsidRPr="00AB48B6" w:rsidRDefault="00AB48B6" w:rsidP="00AB48B6">
      <w:pPr>
        <w:spacing w:after="120"/>
        <w:rPr>
          <w:rFonts w:asciiTheme="majorHAnsi" w:hAnsiTheme="majorHAnsi" w:cstheme="majorHAnsi"/>
          <w:color w:val="auto"/>
          <w:szCs w:val="20"/>
        </w:rPr>
      </w:pPr>
      <w:r w:rsidRPr="00AB48B6">
        <w:rPr>
          <w:rFonts w:asciiTheme="majorHAnsi" w:hAnsiTheme="majorHAnsi" w:cstheme="majorHAnsi"/>
          <w:color w:val="auto"/>
          <w:szCs w:val="20"/>
        </w:rPr>
        <w:t>La répartition entre co-traitant sera déterminée dans chaque marché subséquent.</w:t>
      </w:r>
    </w:p>
    <w:p w14:paraId="025A8B8A" w14:textId="77777777" w:rsidR="009E7CFE" w:rsidRPr="009E7CFE" w:rsidRDefault="009E7CFE" w:rsidP="009E7CFE">
      <w:pPr>
        <w:autoSpaceDE w:val="0"/>
        <w:autoSpaceDN w:val="0"/>
        <w:adjustRightInd w:val="0"/>
        <w:spacing w:after="0" w:line="240" w:lineRule="auto"/>
        <w:jc w:val="both"/>
        <w:rPr>
          <w:rFonts w:cs="Arial"/>
          <w:color w:val="00417B" w:themeColor="background1" w:themeShade="BF"/>
          <w:sz w:val="22"/>
        </w:rPr>
      </w:pPr>
    </w:p>
    <w:p w14:paraId="1E31D4D6" w14:textId="1E3652CD" w:rsidR="00FC33E4" w:rsidRDefault="00103961" w:rsidP="006D0285">
      <w:pPr>
        <w:pStyle w:val="ARTICLE"/>
        <w:spacing w:after="120"/>
        <w:ind w:hanging="720"/>
        <w:outlineLvl w:val="0"/>
      </w:pPr>
      <w:r>
        <w:rPr>
          <w:szCs w:val="20"/>
        </w:rPr>
        <w:t>sous-traitance</w:t>
      </w:r>
    </w:p>
    <w:p w14:paraId="3C11C8A9" w14:textId="77777777" w:rsidR="00B503D8" w:rsidRPr="00B503D8" w:rsidRDefault="00B503D8" w:rsidP="00B503D8">
      <w:pPr>
        <w:spacing w:before="120"/>
        <w:jc w:val="both"/>
        <w:rPr>
          <w:rFonts w:cs="Arial"/>
        </w:rPr>
      </w:pPr>
      <w:bookmarkStart w:id="18" w:name="_Hlk194872431"/>
      <w:r w:rsidRPr="00B503D8">
        <w:rPr>
          <w:rFonts w:cs="Arial"/>
        </w:rPr>
        <w:t xml:space="preserve">En cas de sous-traitance, le titulaire doit en informer l’acheteur avant tout commencement d’exécution des prestations sous-traitées. A cette fin, le titulaire complète la déclaration de sous-traitance (formulaire DC4). Ce formulaire constitue une demande d'acceptation d'un (des) sous-traitant(s) concerné(s) et d'agrément de ses (leurs) conditions de paiement. </w:t>
      </w:r>
    </w:p>
    <w:p w14:paraId="114BBDEF" w14:textId="77777777" w:rsidR="00B503D8" w:rsidRPr="00B503D8" w:rsidRDefault="00B503D8" w:rsidP="00B503D8">
      <w:pPr>
        <w:spacing w:before="120"/>
        <w:jc w:val="both"/>
        <w:rPr>
          <w:rFonts w:cs="Arial"/>
        </w:rPr>
      </w:pPr>
      <w:r w:rsidRPr="00B503D8">
        <w:rPr>
          <w:rFonts w:cs="Arial"/>
        </w:rPr>
        <w:t>Cet acte spécial doit être établi en autant d'exemplaires qu'il existe de sous-traitants.</w:t>
      </w:r>
    </w:p>
    <w:p w14:paraId="6732280E" w14:textId="0A378AE3" w:rsidR="00E57AF3" w:rsidRDefault="00B503D8" w:rsidP="00E57AF3">
      <w:pPr>
        <w:spacing w:before="120"/>
        <w:jc w:val="both"/>
        <w:rPr>
          <w:rFonts w:cs="Arial"/>
        </w:rPr>
      </w:pPr>
      <w:r w:rsidRPr="00B503D8">
        <w:rPr>
          <w:rFonts w:cs="Arial"/>
        </w:rPr>
        <w:lastRenderedPageBreak/>
        <w:t>Il indique la nature et le montant des prestations qui est envisager de faire exécuter par un (des) sous-traitant(s), leur(s) nom(s) ainsi que leurs conditions de paiement.</w:t>
      </w:r>
    </w:p>
    <w:p w14:paraId="2DD71525" w14:textId="77777777" w:rsidR="00967416" w:rsidRPr="00967416" w:rsidRDefault="00967416" w:rsidP="00967416">
      <w:pPr>
        <w:tabs>
          <w:tab w:val="left" w:pos="851"/>
          <w:tab w:val="right" w:pos="8505"/>
          <w:tab w:val="right" w:pos="8618"/>
        </w:tabs>
        <w:spacing w:after="0" w:line="240" w:lineRule="auto"/>
        <w:jc w:val="both"/>
        <w:rPr>
          <w:rFonts w:asciiTheme="majorHAnsi" w:eastAsia="Times New Roman" w:hAnsiTheme="majorHAnsi" w:cstheme="majorHAnsi"/>
          <w:b/>
          <w:color w:val="auto"/>
          <w:szCs w:val="20"/>
          <w:lang w:eastAsia="fr-FR"/>
        </w:rPr>
      </w:pPr>
      <w:r w:rsidRPr="00967416">
        <w:rPr>
          <w:rFonts w:asciiTheme="majorHAnsi" w:eastAsia="Times New Roman" w:hAnsiTheme="majorHAnsi" w:cstheme="majorHAnsi"/>
          <w:b/>
          <w:color w:val="auto"/>
          <w:szCs w:val="20"/>
          <w:lang w:eastAsia="fr-FR"/>
        </w:rPr>
        <w:t>Sous-traitance (A COMPLETER PAR LE CANDIDAT)</w:t>
      </w:r>
    </w:p>
    <w:p w14:paraId="2F52E743" w14:textId="5F82CDDB" w:rsidR="00967416" w:rsidRPr="00967416" w:rsidRDefault="00967416" w:rsidP="00967416">
      <w:pPr>
        <w:spacing w:before="240" w:after="60" w:line="240" w:lineRule="auto"/>
        <w:ind w:left="-142" w:right="-284" w:firstLine="142"/>
        <w:outlineLvl w:val="4"/>
        <w:rPr>
          <w:rFonts w:asciiTheme="majorHAnsi" w:eastAsia="Times New Roman" w:hAnsiTheme="majorHAnsi" w:cstheme="majorHAnsi"/>
          <w:b/>
          <w:color w:val="auto"/>
          <w:szCs w:val="20"/>
          <w:lang w:eastAsia="fr-FR"/>
        </w:rPr>
      </w:pPr>
      <w:r w:rsidRPr="00967416">
        <w:rPr>
          <w:rFonts w:asciiTheme="majorHAnsi" w:eastAsia="Times New Roman" w:hAnsiTheme="majorHAnsi" w:cstheme="majorHAnsi"/>
          <w:color w:val="auto"/>
          <w:szCs w:val="20"/>
          <w:lang w:eastAsia="fr-FR"/>
        </w:rPr>
        <w:t>Je/Nous</w:t>
      </w:r>
      <w:proofErr w:type="gramStart"/>
      <w:r w:rsidRPr="00967416">
        <w:rPr>
          <w:rFonts w:asciiTheme="majorHAnsi" w:eastAsia="Times New Roman" w:hAnsiTheme="majorHAnsi" w:cstheme="majorHAnsi"/>
          <w:color w:val="auto"/>
          <w:szCs w:val="20"/>
          <w:lang w:eastAsia="fr-FR"/>
        </w:rPr>
        <w:t>*  n’envisage</w:t>
      </w:r>
      <w:proofErr w:type="gramEnd"/>
      <w:r w:rsidRPr="00967416">
        <w:rPr>
          <w:rFonts w:asciiTheme="majorHAnsi" w:eastAsia="Times New Roman" w:hAnsiTheme="majorHAnsi" w:cstheme="majorHAnsi"/>
          <w:color w:val="auto"/>
          <w:szCs w:val="20"/>
          <w:lang w:eastAsia="fr-FR"/>
        </w:rPr>
        <w:t xml:space="preserve">/n’envisageons* pas de sous-traiter une partie des prestations prévues </w:t>
      </w:r>
      <w:r w:rsidR="00AD5477">
        <w:rPr>
          <w:rFonts w:asciiTheme="majorHAnsi" w:eastAsia="Times New Roman" w:hAnsiTheme="majorHAnsi" w:cstheme="majorHAnsi"/>
          <w:color w:val="auto"/>
          <w:szCs w:val="20"/>
          <w:lang w:eastAsia="fr-FR"/>
        </w:rPr>
        <w:t>à l’accord-cadre</w:t>
      </w:r>
      <w:r w:rsidRPr="00967416">
        <w:rPr>
          <w:rFonts w:asciiTheme="majorHAnsi" w:eastAsia="Times New Roman" w:hAnsiTheme="majorHAnsi" w:cstheme="majorHAnsi"/>
          <w:color w:val="auto"/>
          <w:szCs w:val="20"/>
          <w:lang w:eastAsia="fr-FR"/>
        </w:rPr>
        <w:t xml:space="preserve"> </w:t>
      </w:r>
      <w:r w:rsidRPr="00967416">
        <w:rPr>
          <w:rFonts w:asciiTheme="majorHAnsi" w:eastAsia="Times New Roman" w:hAnsiTheme="majorHAnsi" w:cstheme="majorHAnsi"/>
          <w:b/>
          <w:color w:val="auto"/>
          <w:szCs w:val="20"/>
          <w:lang w:eastAsia="fr-FR"/>
        </w:rPr>
        <w:fldChar w:fldCharType="begin">
          <w:ffData>
            <w:name w:val="CaseACocher1"/>
            <w:enabled/>
            <w:calcOnExit w:val="0"/>
            <w:checkBox>
              <w:sizeAuto/>
              <w:default w:val="0"/>
            </w:checkBox>
          </w:ffData>
        </w:fldChar>
      </w:r>
      <w:r w:rsidRPr="00967416">
        <w:rPr>
          <w:rFonts w:asciiTheme="majorHAnsi" w:eastAsia="Times New Roman" w:hAnsiTheme="majorHAnsi" w:cstheme="majorHAnsi"/>
          <w:color w:val="auto"/>
          <w:szCs w:val="20"/>
          <w:lang w:eastAsia="fr-FR"/>
        </w:rPr>
        <w:instrText xml:space="preserve"> FORMCHECKBOX </w:instrText>
      </w:r>
      <w:r w:rsidRPr="00967416">
        <w:rPr>
          <w:rFonts w:asciiTheme="majorHAnsi" w:eastAsia="Times New Roman" w:hAnsiTheme="majorHAnsi" w:cstheme="majorHAnsi"/>
          <w:b/>
          <w:color w:val="auto"/>
          <w:szCs w:val="20"/>
          <w:lang w:eastAsia="fr-FR"/>
        </w:rPr>
      </w:r>
      <w:r w:rsidRPr="00967416">
        <w:rPr>
          <w:rFonts w:asciiTheme="majorHAnsi" w:eastAsia="Times New Roman" w:hAnsiTheme="majorHAnsi" w:cstheme="majorHAnsi"/>
          <w:b/>
          <w:color w:val="auto"/>
          <w:szCs w:val="20"/>
          <w:lang w:eastAsia="fr-FR"/>
        </w:rPr>
        <w:fldChar w:fldCharType="separate"/>
      </w:r>
      <w:r w:rsidRPr="00967416">
        <w:rPr>
          <w:rFonts w:asciiTheme="majorHAnsi" w:eastAsia="Times New Roman" w:hAnsiTheme="majorHAnsi" w:cstheme="majorHAnsi"/>
          <w:b/>
          <w:color w:val="auto"/>
          <w:szCs w:val="20"/>
          <w:lang w:eastAsia="fr-FR"/>
        </w:rPr>
        <w:fldChar w:fldCharType="end"/>
      </w:r>
    </w:p>
    <w:p w14:paraId="1A7EBF5F" w14:textId="2D7F4CF0" w:rsidR="00967416" w:rsidRPr="00967416" w:rsidRDefault="00967416" w:rsidP="00967416">
      <w:pPr>
        <w:spacing w:before="240" w:after="60" w:line="240" w:lineRule="auto"/>
        <w:ind w:left="-142" w:right="-284" w:firstLine="142"/>
        <w:outlineLvl w:val="4"/>
        <w:rPr>
          <w:rFonts w:asciiTheme="majorHAnsi" w:eastAsia="Times New Roman" w:hAnsiTheme="majorHAnsi" w:cstheme="majorHAnsi"/>
          <w:b/>
          <w:color w:val="auto"/>
          <w:szCs w:val="20"/>
          <w:lang w:eastAsia="fr-FR"/>
        </w:rPr>
      </w:pPr>
      <w:r w:rsidRPr="00967416">
        <w:rPr>
          <w:rFonts w:asciiTheme="majorHAnsi" w:eastAsia="Times New Roman" w:hAnsiTheme="majorHAnsi" w:cstheme="majorHAnsi"/>
          <w:color w:val="auto"/>
          <w:szCs w:val="20"/>
          <w:lang w:eastAsia="fr-FR"/>
        </w:rPr>
        <w:t xml:space="preserve">J’/ nous* envisage/envisageons* de sous-traiter une partie des prestations prévues </w:t>
      </w:r>
      <w:r w:rsidR="00AD5477">
        <w:rPr>
          <w:rFonts w:asciiTheme="majorHAnsi" w:eastAsia="Times New Roman" w:hAnsiTheme="majorHAnsi" w:cstheme="majorHAnsi"/>
          <w:color w:val="auto"/>
          <w:szCs w:val="20"/>
          <w:lang w:eastAsia="fr-FR"/>
        </w:rPr>
        <w:t>à l’accord-cadre</w:t>
      </w:r>
      <w:r w:rsidRPr="00967416">
        <w:rPr>
          <w:rFonts w:asciiTheme="majorHAnsi" w:eastAsia="Times New Roman" w:hAnsiTheme="majorHAnsi" w:cstheme="majorHAnsi"/>
          <w:color w:val="auto"/>
          <w:szCs w:val="20"/>
          <w:lang w:eastAsia="fr-FR"/>
        </w:rPr>
        <w:t xml:space="preserve"> </w:t>
      </w:r>
      <w:r w:rsidRPr="00967416">
        <w:rPr>
          <w:rFonts w:asciiTheme="majorHAnsi" w:eastAsia="Times New Roman" w:hAnsiTheme="majorHAnsi" w:cstheme="majorHAnsi"/>
          <w:color w:val="auto"/>
          <w:szCs w:val="20"/>
          <w:lang w:eastAsia="fr-FR"/>
        </w:rPr>
        <w:fldChar w:fldCharType="begin">
          <w:ffData>
            <w:name w:val="CaseACocher1"/>
            <w:enabled/>
            <w:calcOnExit w:val="0"/>
            <w:checkBox>
              <w:sizeAuto/>
              <w:default w:val="0"/>
            </w:checkBox>
          </w:ffData>
        </w:fldChar>
      </w:r>
      <w:r w:rsidRPr="00967416">
        <w:rPr>
          <w:rFonts w:asciiTheme="majorHAnsi" w:eastAsia="Times New Roman" w:hAnsiTheme="majorHAnsi" w:cstheme="majorHAnsi"/>
          <w:color w:val="auto"/>
          <w:szCs w:val="20"/>
          <w:lang w:eastAsia="fr-FR"/>
        </w:rPr>
        <w:instrText xml:space="preserve"> FORMCHECKBOX </w:instrText>
      </w:r>
      <w:r w:rsidRPr="00967416">
        <w:rPr>
          <w:rFonts w:asciiTheme="majorHAnsi" w:eastAsia="Times New Roman" w:hAnsiTheme="majorHAnsi" w:cstheme="majorHAnsi"/>
          <w:color w:val="auto"/>
          <w:szCs w:val="20"/>
          <w:lang w:eastAsia="fr-FR"/>
        </w:rPr>
      </w:r>
      <w:r w:rsidRPr="00967416">
        <w:rPr>
          <w:rFonts w:asciiTheme="majorHAnsi" w:eastAsia="Times New Roman" w:hAnsiTheme="majorHAnsi" w:cstheme="majorHAnsi"/>
          <w:color w:val="auto"/>
          <w:szCs w:val="20"/>
          <w:lang w:eastAsia="fr-FR"/>
        </w:rPr>
        <w:fldChar w:fldCharType="separate"/>
      </w:r>
      <w:r w:rsidRPr="00967416">
        <w:rPr>
          <w:rFonts w:asciiTheme="majorHAnsi" w:eastAsia="Times New Roman" w:hAnsiTheme="majorHAnsi" w:cstheme="majorHAnsi"/>
          <w:color w:val="auto"/>
          <w:szCs w:val="20"/>
          <w:lang w:eastAsia="fr-FR"/>
        </w:rPr>
        <w:fldChar w:fldCharType="end"/>
      </w:r>
    </w:p>
    <w:p w14:paraId="0B8064AD" w14:textId="77777777" w:rsidR="00967416" w:rsidRPr="00967416" w:rsidRDefault="00967416" w:rsidP="00967416">
      <w:pPr>
        <w:tabs>
          <w:tab w:val="center" w:pos="7371"/>
        </w:tabs>
        <w:spacing w:after="0" w:line="240" w:lineRule="auto"/>
        <w:ind w:firstLine="142"/>
        <w:jc w:val="both"/>
        <w:rPr>
          <w:rFonts w:asciiTheme="majorHAnsi" w:eastAsia="Times New Roman" w:hAnsiTheme="majorHAnsi" w:cstheme="majorHAnsi"/>
          <w:color w:val="auto"/>
          <w:szCs w:val="20"/>
          <w:u w:val="single"/>
          <w:lang w:eastAsia="fr-FR"/>
        </w:rPr>
      </w:pPr>
    </w:p>
    <w:p w14:paraId="57A2E70F" w14:textId="77777777" w:rsidR="00967416" w:rsidRPr="00967416" w:rsidRDefault="00967416" w:rsidP="00967416">
      <w:pPr>
        <w:tabs>
          <w:tab w:val="center" w:pos="7371"/>
        </w:tabs>
        <w:spacing w:after="0" w:line="240" w:lineRule="auto"/>
        <w:jc w:val="both"/>
        <w:rPr>
          <w:rFonts w:asciiTheme="majorHAnsi" w:eastAsia="Times New Roman" w:hAnsiTheme="majorHAnsi" w:cstheme="majorHAnsi"/>
          <w:color w:val="auto"/>
          <w:szCs w:val="20"/>
          <w:lang w:eastAsia="fr-FR"/>
        </w:rPr>
      </w:pPr>
      <w:r w:rsidRPr="00967416">
        <w:rPr>
          <w:rFonts w:asciiTheme="majorHAnsi" w:eastAsia="Times New Roman" w:hAnsiTheme="majorHAnsi" w:cstheme="majorHAnsi"/>
          <w:color w:val="auto"/>
          <w:szCs w:val="20"/>
          <w:u w:val="single"/>
          <w:lang w:eastAsia="fr-FR"/>
        </w:rPr>
        <w:t>Si la sous-traitance est proposée dès le dépôt de l’offre</w:t>
      </w:r>
    </w:p>
    <w:p w14:paraId="7778E4A5" w14:textId="6FE378C9" w:rsidR="00FC404A" w:rsidRDefault="00967416" w:rsidP="00BE155E">
      <w:pPr>
        <w:tabs>
          <w:tab w:val="center" w:pos="7371"/>
        </w:tabs>
        <w:spacing w:after="0" w:line="240" w:lineRule="auto"/>
        <w:jc w:val="both"/>
        <w:rPr>
          <w:rFonts w:asciiTheme="majorHAnsi" w:eastAsia="Times New Roman" w:hAnsiTheme="majorHAnsi" w:cstheme="majorHAnsi"/>
          <w:color w:val="auto"/>
          <w:szCs w:val="20"/>
          <w:lang w:eastAsia="fr-FR"/>
        </w:rPr>
      </w:pPr>
      <w:r w:rsidRPr="00967416">
        <w:rPr>
          <w:rFonts w:asciiTheme="majorHAnsi" w:eastAsia="Times New Roman" w:hAnsiTheme="majorHAnsi" w:cstheme="majorHAnsi"/>
          <w:color w:val="auto"/>
          <w:szCs w:val="20"/>
          <w:lang w:eastAsia="fr-FR"/>
        </w:rPr>
        <w:t>L’annexe 1 au présent acte d’engagement indique le nom des sous-traitants, la nature et le montant des prestations que j’envisage/ nous envisageons* de faire exécuter par ce (ces) sous-traitant(s) et les conditions de paiement. L’annexe constitue une demande d’acceptation d’un (des) sous-traitant(s) concerné(s) et d’agrément de conditions de paiement. Elle doit être établie en autant d’exemplaires qu’il existe de sous-traitants.</w:t>
      </w:r>
    </w:p>
    <w:p w14:paraId="14A7A6C3" w14:textId="77777777" w:rsidR="00BE155E" w:rsidRPr="00BE155E" w:rsidRDefault="00BE155E" w:rsidP="00BE155E">
      <w:pPr>
        <w:tabs>
          <w:tab w:val="center" w:pos="7371"/>
        </w:tabs>
        <w:spacing w:after="0" w:line="240" w:lineRule="auto"/>
        <w:jc w:val="both"/>
        <w:rPr>
          <w:rFonts w:asciiTheme="majorHAnsi" w:eastAsia="Times New Roman" w:hAnsiTheme="majorHAnsi" w:cstheme="majorHAnsi"/>
          <w:color w:val="auto"/>
          <w:szCs w:val="20"/>
          <w:lang w:eastAsia="fr-FR"/>
        </w:rPr>
      </w:pPr>
    </w:p>
    <w:bookmarkEnd w:id="18"/>
    <w:p w14:paraId="1819E8D3" w14:textId="77337C4A" w:rsidR="00CA5E73" w:rsidRPr="00CA5E73" w:rsidRDefault="00CA5E73" w:rsidP="00CA5E73">
      <w:pPr>
        <w:pStyle w:val="ARTICLE"/>
        <w:spacing w:after="120"/>
        <w:ind w:hanging="720"/>
        <w:outlineLvl w:val="0"/>
      </w:pPr>
      <w:r w:rsidRPr="00CA5E73">
        <w:t>PAIEMENT - AVANCE</w:t>
      </w:r>
    </w:p>
    <w:p w14:paraId="3463C53D" w14:textId="64613ECB" w:rsidR="00CA5E73" w:rsidRPr="00391410" w:rsidRDefault="00D669A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.1 - Compte (s) à créditer :</w:t>
      </w:r>
    </w:p>
    <w:p w14:paraId="729275E5" w14:textId="77777777" w:rsidR="00CA5E73" w:rsidRPr="009402CB" w:rsidRDefault="00CA5E73" w:rsidP="00990583">
      <w:pPr>
        <w:pStyle w:val="Paragraphedeliste"/>
        <w:numPr>
          <w:ilvl w:val="0"/>
          <w:numId w:val="5"/>
        </w:numPr>
        <w:tabs>
          <w:tab w:val="left" w:pos="426"/>
        </w:tabs>
        <w:suppressAutoHyphens/>
        <w:spacing w:after="240" w:line="240" w:lineRule="auto"/>
        <w:contextualSpacing w:val="0"/>
        <w:jc w:val="both"/>
        <w:rPr>
          <w:rFonts w:asciiTheme="minorHAnsi" w:hAnsiTheme="minorHAnsi" w:cstheme="minorHAnsi"/>
          <w:b/>
          <w:color w:val="00417B"/>
          <w:sz w:val="20"/>
          <w:szCs w:val="20"/>
          <w:lang w:eastAsia="zh-CN"/>
        </w:rPr>
      </w:pPr>
      <w:r w:rsidRPr="009402CB">
        <w:rPr>
          <w:rFonts w:asciiTheme="minorHAnsi" w:hAnsiTheme="minorHAnsi" w:cstheme="minorHAnsi"/>
          <w:b/>
          <w:i/>
          <w:color w:val="00417B"/>
          <w:sz w:val="20"/>
          <w:szCs w:val="20"/>
          <w:lang w:eastAsia="zh-CN"/>
        </w:rPr>
        <w:t>Joindre un ou des relevé(s) d’identité bancaire ou postal.</w:t>
      </w:r>
    </w:p>
    <w:p w14:paraId="22B16A1F" w14:textId="0C6F1E9A"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L’acheteur se libérera des sommes dues au titre du présent accord-cadre en faisant porter le montant au crédit du compte ouvert :</w:t>
      </w:r>
    </w:p>
    <w:p w14:paraId="53F7409B" w14:textId="1DF5AC7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titulaire unique, les paiements sont effectués sur le compte dont le RIB est annexé.</w:t>
      </w:r>
    </w:p>
    <w:p w14:paraId="0930CB5C" w14:textId="3099EC1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groupement, les paiements sont à effectuer sur (cocher la case correspondante) :</w:t>
      </w:r>
    </w:p>
    <w:p w14:paraId="159B2A43" w14:textId="74E57B96"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Le compte du mandataire (joindre l’habilitation de chaque cotraitant et le RIB)</w:t>
      </w:r>
    </w:p>
    <w:p w14:paraId="2F8BECFE" w14:textId="22C31218"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Un compte unique ouvert au nom du groupement (joindre le RIB)</w:t>
      </w:r>
    </w:p>
    <w:p w14:paraId="260F9B53" w14:textId="77777777"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Les comptes de chaque cotraitant selon répartition à annexer (joindre les RIB)</w:t>
      </w:r>
    </w:p>
    <w:p w14:paraId="3FC68AD5" w14:textId="77777777" w:rsidR="00B40B72" w:rsidRPr="00B40B72" w:rsidRDefault="00B40B72" w:rsidP="00B40B72">
      <w:pPr>
        <w:tabs>
          <w:tab w:val="left" w:pos="426"/>
        </w:tabs>
        <w:suppressAutoHyphens/>
        <w:spacing w:before="120" w:after="120" w:line="240" w:lineRule="auto"/>
        <w:rPr>
          <w:rFonts w:cs="Arial"/>
          <w:bCs/>
          <w:szCs w:val="20"/>
        </w:rPr>
      </w:pPr>
    </w:p>
    <w:p w14:paraId="3EC8D263" w14:textId="77777777"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Toutefois, l’acheteur se libérera des sommes dues aux sous-traitants payés directement en faisant porter les montants aux crédits des comptes désignés dans les annexes, les avenants ou les actes spéciaux.</w:t>
      </w:r>
    </w:p>
    <w:p w14:paraId="393C04F8" w14:textId="77777777" w:rsidR="00B40B72" w:rsidRPr="00B40B72" w:rsidRDefault="00B40B72" w:rsidP="00B40B72">
      <w:pPr>
        <w:tabs>
          <w:tab w:val="left" w:pos="426"/>
        </w:tabs>
        <w:suppressAutoHyphens/>
        <w:spacing w:before="120" w:after="120" w:line="240" w:lineRule="auto"/>
        <w:rPr>
          <w:rFonts w:cs="Arial"/>
          <w:bCs/>
          <w:szCs w:val="20"/>
        </w:rPr>
      </w:pPr>
    </w:p>
    <w:p w14:paraId="264E9A6A" w14:textId="4DD00DC9" w:rsidR="00967416" w:rsidRPr="00036673" w:rsidRDefault="00B40B72" w:rsidP="00B40B72">
      <w:pPr>
        <w:tabs>
          <w:tab w:val="left" w:pos="426"/>
        </w:tabs>
        <w:suppressAutoHyphens/>
        <w:spacing w:before="120" w:after="120" w:line="240" w:lineRule="auto"/>
        <w:rPr>
          <w:rFonts w:cs="Arial"/>
          <w:bCs/>
          <w:szCs w:val="20"/>
        </w:rPr>
      </w:pPr>
      <w:r w:rsidRPr="00B40B72">
        <w:rPr>
          <w:rFonts w:cs="Arial"/>
          <w:bCs/>
          <w:szCs w:val="20"/>
        </w:rPr>
        <w:t>Le règlement de la prestation se fera par mandat administratif à 30 jours.</w:t>
      </w:r>
    </w:p>
    <w:p w14:paraId="01F89DEF" w14:textId="08896B0F" w:rsidR="00CA5E73"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w:t>
      </w:r>
      <w:r w:rsidR="00B40B72">
        <w:rPr>
          <w:rFonts w:ascii="Calibri" w:eastAsia="Calibri" w:hAnsi="Calibri" w:cs="Arial"/>
          <w:color w:val="00B0F0"/>
          <w:szCs w:val="20"/>
          <w:u w:val="single"/>
        </w:rPr>
        <w:t>2</w:t>
      </w:r>
      <w:r w:rsidR="00CA5E73" w:rsidRPr="00391410">
        <w:rPr>
          <w:rFonts w:ascii="Calibri" w:eastAsia="Calibri" w:hAnsi="Calibri" w:cs="Arial"/>
          <w:color w:val="00B0F0"/>
          <w:szCs w:val="20"/>
          <w:u w:val="single"/>
        </w:rPr>
        <w:t xml:space="preserve">– Avance </w:t>
      </w:r>
    </w:p>
    <w:p w14:paraId="21AE7793" w14:textId="4EB2FEBA" w:rsidR="00967416" w:rsidRPr="00967416" w:rsidRDefault="00967416" w:rsidP="00967416">
      <w:pPr>
        <w:spacing w:before="240" w:after="0" w:line="240" w:lineRule="auto"/>
        <w:jc w:val="both"/>
        <w:rPr>
          <w:rFonts w:asciiTheme="majorHAnsi" w:eastAsia="Times New Roman" w:hAnsiTheme="majorHAnsi" w:cstheme="majorHAnsi"/>
          <w:bCs/>
          <w:color w:val="auto"/>
          <w:szCs w:val="20"/>
          <w:lang w:eastAsia="fr-FR"/>
        </w:rPr>
      </w:pPr>
      <w:r w:rsidRPr="00967416">
        <w:rPr>
          <w:rFonts w:asciiTheme="majorHAnsi" w:eastAsia="Times New Roman" w:hAnsiTheme="majorHAnsi" w:cstheme="majorHAnsi"/>
          <w:bCs/>
          <w:color w:val="auto"/>
          <w:szCs w:val="20"/>
          <w:lang w:eastAsia="fr-FR"/>
        </w:rPr>
        <w:t xml:space="preserve">Une avance pourra être versée au titulaire </w:t>
      </w:r>
      <w:r w:rsidR="00036673">
        <w:rPr>
          <w:rFonts w:asciiTheme="majorHAnsi" w:eastAsia="Times New Roman" w:hAnsiTheme="majorHAnsi" w:cstheme="majorHAnsi"/>
          <w:bCs/>
          <w:color w:val="auto"/>
          <w:szCs w:val="20"/>
          <w:lang w:eastAsia="fr-FR"/>
        </w:rPr>
        <w:t>de l’accord-cadre</w:t>
      </w:r>
      <w:r w:rsidRPr="00967416">
        <w:rPr>
          <w:rFonts w:asciiTheme="majorHAnsi" w:eastAsia="Times New Roman" w:hAnsiTheme="majorHAnsi" w:cstheme="majorHAnsi"/>
          <w:bCs/>
          <w:color w:val="auto"/>
          <w:szCs w:val="20"/>
          <w:lang w:eastAsia="fr-FR"/>
        </w:rPr>
        <w:t xml:space="preserve"> selon les modalités fixées au CCAP, si les conditions pour en bénéficier sont remplies et si le titulaire en fait la demande expresse ci-dessous.</w:t>
      </w:r>
    </w:p>
    <w:p w14:paraId="3D2E1580" w14:textId="77777777" w:rsidR="00967416" w:rsidRPr="00967416" w:rsidRDefault="00967416" w:rsidP="00967416">
      <w:pPr>
        <w:spacing w:before="240" w:after="0" w:line="240" w:lineRule="auto"/>
        <w:jc w:val="both"/>
        <w:rPr>
          <w:rFonts w:asciiTheme="majorHAnsi" w:eastAsia="Times New Roman" w:hAnsiTheme="majorHAnsi" w:cstheme="majorHAnsi"/>
          <w:bCs/>
          <w:color w:val="auto"/>
          <w:szCs w:val="20"/>
          <w:lang w:eastAsia="fr-FR"/>
        </w:rPr>
      </w:pPr>
      <w:r w:rsidRPr="00967416">
        <w:rPr>
          <w:rFonts w:asciiTheme="majorHAnsi" w:eastAsia="Times New Roman" w:hAnsiTheme="majorHAnsi" w:cstheme="majorHAnsi"/>
          <w:bCs/>
          <w:color w:val="auto"/>
          <w:szCs w:val="20"/>
          <w:lang w:eastAsia="fr-FR"/>
        </w:rPr>
        <w:fldChar w:fldCharType="begin">
          <w:ffData>
            <w:name w:val="CaseACocher2"/>
            <w:enabled/>
            <w:calcOnExit w:val="0"/>
            <w:checkBox>
              <w:sizeAuto/>
              <w:default w:val="0"/>
            </w:checkBox>
          </w:ffData>
        </w:fldChar>
      </w:r>
      <w:r w:rsidRPr="00967416">
        <w:rPr>
          <w:rFonts w:asciiTheme="majorHAnsi" w:eastAsia="Times New Roman" w:hAnsiTheme="majorHAnsi" w:cstheme="majorHAnsi"/>
          <w:bCs/>
          <w:color w:val="auto"/>
          <w:szCs w:val="20"/>
          <w:lang w:eastAsia="fr-FR"/>
        </w:rPr>
        <w:instrText xml:space="preserve"> FORMCHECKBOX </w:instrText>
      </w:r>
      <w:r w:rsidRPr="00967416">
        <w:rPr>
          <w:rFonts w:asciiTheme="majorHAnsi" w:eastAsia="Times New Roman" w:hAnsiTheme="majorHAnsi" w:cstheme="majorHAnsi"/>
          <w:bCs/>
          <w:color w:val="auto"/>
          <w:szCs w:val="20"/>
          <w:lang w:eastAsia="fr-FR"/>
        </w:rPr>
      </w:r>
      <w:r w:rsidRPr="00967416">
        <w:rPr>
          <w:rFonts w:asciiTheme="majorHAnsi" w:eastAsia="Times New Roman" w:hAnsiTheme="majorHAnsi" w:cstheme="majorHAnsi"/>
          <w:bCs/>
          <w:color w:val="auto"/>
          <w:szCs w:val="20"/>
          <w:lang w:eastAsia="fr-FR"/>
        </w:rPr>
        <w:fldChar w:fldCharType="separate"/>
      </w:r>
      <w:r w:rsidRPr="00967416">
        <w:rPr>
          <w:rFonts w:asciiTheme="majorHAnsi" w:eastAsia="Times New Roman" w:hAnsiTheme="majorHAnsi" w:cstheme="majorHAnsi"/>
          <w:bCs/>
          <w:color w:val="auto"/>
          <w:szCs w:val="20"/>
          <w:lang w:eastAsia="fr-FR"/>
        </w:rPr>
        <w:fldChar w:fldCharType="end"/>
      </w:r>
      <w:r w:rsidRPr="00967416">
        <w:rPr>
          <w:rFonts w:asciiTheme="majorHAnsi" w:eastAsia="Times New Roman" w:hAnsiTheme="majorHAnsi" w:cstheme="majorHAnsi"/>
          <w:bCs/>
          <w:color w:val="auto"/>
          <w:szCs w:val="20"/>
          <w:lang w:eastAsia="fr-FR"/>
        </w:rPr>
        <w:t xml:space="preserve"> Je renonce à bénéficier de l’avance prévue aux articles R2191-3 à R2191-12 du Code de la Commande Publique</w:t>
      </w:r>
    </w:p>
    <w:p w14:paraId="2BFB93D6" w14:textId="77777777" w:rsidR="00967416" w:rsidRPr="00967416" w:rsidRDefault="00967416" w:rsidP="00967416">
      <w:pPr>
        <w:spacing w:before="240" w:after="0" w:line="240" w:lineRule="auto"/>
        <w:jc w:val="both"/>
        <w:rPr>
          <w:rFonts w:asciiTheme="majorHAnsi" w:eastAsia="Times New Roman" w:hAnsiTheme="majorHAnsi" w:cstheme="majorHAnsi"/>
          <w:bCs/>
          <w:color w:val="auto"/>
          <w:szCs w:val="20"/>
          <w:lang w:eastAsia="fr-FR"/>
        </w:rPr>
      </w:pPr>
      <w:r w:rsidRPr="00967416">
        <w:rPr>
          <w:rFonts w:asciiTheme="majorHAnsi" w:eastAsia="Times New Roman" w:hAnsiTheme="majorHAnsi" w:cstheme="majorHAnsi"/>
          <w:bCs/>
          <w:color w:val="auto"/>
          <w:szCs w:val="20"/>
          <w:lang w:eastAsia="fr-FR"/>
        </w:rPr>
        <w:fldChar w:fldCharType="begin">
          <w:ffData>
            <w:name w:val="CaseACocher3"/>
            <w:enabled/>
            <w:calcOnExit w:val="0"/>
            <w:checkBox>
              <w:sizeAuto/>
              <w:default w:val="0"/>
            </w:checkBox>
          </w:ffData>
        </w:fldChar>
      </w:r>
      <w:r w:rsidRPr="00967416">
        <w:rPr>
          <w:rFonts w:asciiTheme="majorHAnsi" w:eastAsia="Times New Roman" w:hAnsiTheme="majorHAnsi" w:cstheme="majorHAnsi"/>
          <w:bCs/>
          <w:color w:val="auto"/>
          <w:szCs w:val="20"/>
          <w:lang w:eastAsia="fr-FR"/>
        </w:rPr>
        <w:instrText xml:space="preserve"> FORMCHECKBOX </w:instrText>
      </w:r>
      <w:r w:rsidRPr="00967416">
        <w:rPr>
          <w:rFonts w:asciiTheme="majorHAnsi" w:eastAsia="Times New Roman" w:hAnsiTheme="majorHAnsi" w:cstheme="majorHAnsi"/>
          <w:bCs/>
          <w:color w:val="auto"/>
          <w:szCs w:val="20"/>
          <w:lang w:eastAsia="fr-FR"/>
        </w:rPr>
      </w:r>
      <w:r w:rsidRPr="00967416">
        <w:rPr>
          <w:rFonts w:asciiTheme="majorHAnsi" w:eastAsia="Times New Roman" w:hAnsiTheme="majorHAnsi" w:cstheme="majorHAnsi"/>
          <w:bCs/>
          <w:color w:val="auto"/>
          <w:szCs w:val="20"/>
          <w:lang w:eastAsia="fr-FR"/>
        </w:rPr>
        <w:fldChar w:fldCharType="separate"/>
      </w:r>
      <w:r w:rsidRPr="00967416">
        <w:rPr>
          <w:rFonts w:asciiTheme="majorHAnsi" w:eastAsia="Times New Roman" w:hAnsiTheme="majorHAnsi" w:cstheme="majorHAnsi"/>
          <w:bCs/>
          <w:color w:val="auto"/>
          <w:szCs w:val="20"/>
          <w:lang w:eastAsia="fr-FR"/>
        </w:rPr>
        <w:fldChar w:fldCharType="end"/>
      </w:r>
      <w:r w:rsidRPr="00967416">
        <w:rPr>
          <w:rFonts w:asciiTheme="majorHAnsi" w:eastAsia="Times New Roman" w:hAnsiTheme="majorHAnsi" w:cstheme="majorHAnsi"/>
          <w:bCs/>
          <w:color w:val="auto"/>
          <w:szCs w:val="20"/>
          <w:lang w:eastAsia="fr-FR"/>
        </w:rPr>
        <w:t xml:space="preserve"> Je sollicite le bénéfice de l’avance prévue aux articles R2191-3 à R2191-12 du Code de la Commande Publique</w:t>
      </w:r>
    </w:p>
    <w:p w14:paraId="6C315AFC" w14:textId="77777777" w:rsidR="008E2993" w:rsidRDefault="008E2993" w:rsidP="00CA5E73">
      <w:pPr>
        <w:tabs>
          <w:tab w:val="left" w:pos="3005"/>
        </w:tabs>
        <w:rPr>
          <w:rFonts w:eastAsia="Times New Roman" w:cstheme="minorHAnsi"/>
          <w:i/>
          <w:color w:val="auto"/>
          <w:szCs w:val="20"/>
          <w:lang w:eastAsia="zh-CN"/>
        </w:rPr>
      </w:pPr>
    </w:p>
    <w:p w14:paraId="17338892" w14:textId="723119A3" w:rsidR="00A149BA" w:rsidRDefault="00A149BA" w:rsidP="00A149BA">
      <w:pPr>
        <w:pStyle w:val="ARTICLE"/>
        <w:spacing w:after="120"/>
        <w:ind w:hanging="720"/>
        <w:outlineLvl w:val="0"/>
      </w:pPr>
      <w:bookmarkStart w:id="19" w:name="_Hlk219733356"/>
      <w:r>
        <w:t xml:space="preserve">ASSURANCES               </w:t>
      </w:r>
      <w:bookmarkEnd w:id="19"/>
    </w:p>
    <w:p w14:paraId="56CA9FFD" w14:textId="50A57203" w:rsidR="00A149BA" w:rsidRDefault="00A149BA" w:rsidP="00A149BA">
      <w:pPr>
        <w:rPr>
          <w:rFonts w:asciiTheme="majorHAnsi" w:eastAsia="Times New Roman" w:hAnsiTheme="majorHAnsi" w:cstheme="majorHAnsi"/>
          <w:color w:val="auto"/>
          <w:szCs w:val="20"/>
          <w:lang w:eastAsia="fr-FR"/>
        </w:rPr>
      </w:pPr>
      <w:r w:rsidRPr="00A149BA">
        <w:rPr>
          <w:rFonts w:asciiTheme="majorHAnsi" w:eastAsia="Times New Roman" w:hAnsiTheme="majorHAnsi" w:cstheme="majorHAnsi"/>
          <w:color w:val="auto"/>
          <w:szCs w:val="20"/>
          <w:lang w:eastAsia="fr-FR"/>
        </w:rPr>
        <w:t>La société assure la responsabilité des risques civils découlant notamment des articles 1240, 1241, 1242 al. 1, 2 et 5 du code civil.</w:t>
      </w:r>
    </w:p>
    <w:p w14:paraId="49F3CDC1" w14:textId="77777777" w:rsidR="00036673" w:rsidRPr="00A149BA" w:rsidRDefault="00036673" w:rsidP="00A149BA">
      <w:pPr>
        <w:rPr>
          <w:rFonts w:asciiTheme="majorHAnsi" w:eastAsia="Times New Roman" w:hAnsiTheme="majorHAnsi" w:cstheme="majorHAnsi"/>
          <w:color w:val="auto"/>
          <w:szCs w:val="20"/>
          <w:lang w:eastAsia="fr-FR"/>
        </w:rPr>
      </w:pPr>
    </w:p>
    <w:p w14:paraId="5125701A" w14:textId="2F0B1252" w:rsidR="00A149BA" w:rsidRDefault="00A149BA" w:rsidP="00A149BA">
      <w:pPr>
        <w:pStyle w:val="ARTICLE"/>
        <w:ind w:hanging="720"/>
      </w:pPr>
      <w:r w:rsidRPr="00A149BA">
        <w:t>SIGNATURE DES PARTIES</w:t>
      </w:r>
    </w:p>
    <w:p w14:paraId="3DFA925A" w14:textId="5C2BA6C7" w:rsidR="00751DFC" w:rsidRPr="00391410" w:rsidRDefault="00A149BA" w:rsidP="00391410">
      <w:pPr>
        <w:tabs>
          <w:tab w:val="left" w:pos="426"/>
        </w:tabs>
        <w:suppressAutoHyphens/>
        <w:spacing w:before="240" w:after="120" w:line="240" w:lineRule="auto"/>
        <w:jc w:val="both"/>
        <w:rPr>
          <w:rFonts w:ascii="Calibri" w:eastAsia="Calibri" w:hAnsi="Calibri" w:cs="Arial"/>
          <w:color w:val="00B0F0"/>
          <w:szCs w:val="20"/>
          <w:u w:val="single"/>
        </w:rPr>
      </w:pPr>
      <w:r>
        <w:rPr>
          <w:rFonts w:ascii="Calibri" w:eastAsia="Calibri" w:hAnsi="Calibri" w:cs="Arial"/>
          <w:color w:val="00B0F0"/>
          <w:szCs w:val="20"/>
          <w:u w:val="single"/>
        </w:rPr>
        <w:t>9</w:t>
      </w:r>
      <w:r w:rsidR="00751DFC" w:rsidRPr="00391410">
        <w:rPr>
          <w:rFonts w:ascii="Calibri" w:eastAsia="Calibri" w:hAnsi="Calibri" w:cs="Arial"/>
          <w:color w:val="00B0F0"/>
          <w:szCs w:val="20"/>
          <w:u w:val="single"/>
        </w:rPr>
        <w:t xml:space="preserve">.1 – Signature du </w:t>
      </w:r>
      <w:r>
        <w:rPr>
          <w:rFonts w:ascii="Calibri" w:eastAsia="Calibri" w:hAnsi="Calibri" w:cs="Arial"/>
          <w:color w:val="00B0F0"/>
          <w:szCs w:val="20"/>
          <w:u w:val="single"/>
        </w:rPr>
        <w:t>candidat</w:t>
      </w:r>
    </w:p>
    <w:p w14:paraId="50CD6B79" w14:textId="3E34C06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p>
    <w:p w14:paraId="73A0E68F" w14:textId="77777777" w:rsidR="00751DFC" w:rsidRPr="0095770B" w:rsidRDefault="00751DFC" w:rsidP="00D241DA">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0A8AEAA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4E61644"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 xml:space="preserve">NOM et prénom du signataire : </w:t>
      </w:r>
    </w:p>
    <w:p w14:paraId="69F125FD"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C3F663" w14:textId="77777777" w:rsidR="007B027E" w:rsidRPr="0095770B"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10D03418" w14:textId="77777777" w:rsidR="007B027E"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1E6B4793" w14:textId="77777777" w:rsidR="007B027E"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1EB78FDB" w14:textId="70089D17" w:rsidR="004E20E9" w:rsidRPr="00CE5271" w:rsidRDefault="00751DFC" w:rsidP="00CE527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123849BA" w14:textId="77777777" w:rsidR="004E20E9" w:rsidRDefault="004E20E9" w:rsidP="00751DFC">
      <w:pPr>
        <w:tabs>
          <w:tab w:val="left" w:pos="1753"/>
        </w:tabs>
        <w:rPr>
          <w:rFonts w:cstheme="minorHAnsi"/>
          <w:color w:val="auto"/>
          <w:szCs w:val="20"/>
        </w:rPr>
      </w:pPr>
    </w:p>
    <w:p w14:paraId="5FACB905" w14:textId="30EF33CA" w:rsidR="004E20E9" w:rsidRDefault="00BE5B9F" w:rsidP="00114476">
      <w:pPr>
        <w:spacing w:after="0" w:line="240" w:lineRule="auto"/>
        <w:rPr>
          <w:rFonts w:cstheme="minorHAnsi"/>
          <w:color w:val="auto"/>
          <w:szCs w:val="20"/>
        </w:rPr>
      </w:pPr>
      <w:r>
        <w:rPr>
          <w:rFonts w:cstheme="minorHAnsi"/>
          <w:color w:val="auto"/>
          <w:szCs w:val="20"/>
        </w:rPr>
        <w:br w:type="page"/>
      </w:r>
    </w:p>
    <w:p w14:paraId="0C12D22E" w14:textId="46313615" w:rsidR="00751DFC" w:rsidRPr="00391410" w:rsidRDefault="00A149BA" w:rsidP="00391410">
      <w:pPr>
        <w:tabs>
          <w:tab w:val="left" w:pos="426"/>
        </w:tabs>
        <w:suppressAutoHyphens/>
        <w:spacing w:before="240" w:after="120" w:line="240" w:lineRule="auto"/>
        <w:jc w:val="both"/>
        <w:rPr>
          <w:rFonts w:ascii="Calibri" w:eastAsia="Calibri" w:hAnsi="Calibri" w:cs="Arial"/>
          <w:color w:val="00B0F0"/>
          <w:szCs w:val="20"/>
          <w:u w:val="single"/>
        </w:rPr>
      </w:pPr>
      <w:r>
        <w:rPr>
          <w:rFonts w:ascii="Calibri" w:eastAsia="Calibri" w:hAnsi="Calibri" w:cs="Arial"/>
          <w:color w:val="00B0F0"/>
          <w:szCs w:val="20"/>
          <w:u w:val="single"/>
        </w:rPr>
        <w:lastRenderedPageBreak/>
        <w:t>9</w:t>
      </w:r>
      <w:r w:rsidR="00DF2744">
        <w:rPr>
          <w:rFonts w:ascii="Calibri" w:eastAsia="Calibri" w:hAnsi="Calibri" w:cs="Arial"/>
          <w:color w:val="00B0F0"/>
          <w:szCs w:val="20"/>
          <w:u w:val="single"/>
        </w:rPr>
        <w:t>.2 – Décision et signature d</w:t>
      </w:r>
      <w:r w:rsidR="00036673">
        <w:rPr>
          <w:rFonts w:ascii="Calibri" w:eastAsia="Calibri" w:hAnsi="Calibri" w:cs="Arial"/>
          <w:color w:val="00B0F0"/>
          <w:szCs w:val="20"/>
          <w:u w:val="single"/>
        </w:rPr>
        <w:t xml:space="preserve">u représentant de la </w:t>
      </w:r>
      <w:r w:rsidR="00DF2744">
        <w:rPr>
          <w:rFonts w:ascii="Calibri" w:eastAsia="Calibri" w:hAnsi="Calibri" w:cs="Arial"/>
          <w:color w:val="00B0F0"/>
          <w:szCs w:val="20"/>
          <w:u w:val="single"/>
        </w:rPr>
        <w:t>CCI</w:t>
      </w:r>
      <w:r w:rsidR="00036673">
        <w:rPr>
          <w:rFonts w:ascii="Calibri" w:eastAsia="Calibri" w:hAnsi="Calibri" w:cs="Arial"/>
          <w:color w:val="00B0F0"/>
          <w:szCs w:val="20"/>
          <w:u w:val="single"/>
        </w:rPr>
        <w:t xml:space="preserve"> de région</w:t>
      </w:r>
      <w:r w:rsidR="00DF2744">
        <w:rPr>
          <w:rFonts w:ascii="Calibri" w:eastAsia="Calibri" w:hAnsi="Calibri" w:cs="Arial"/>
          <w:color w:val="00B0F0"/>
          <w:szCs w:val="20"/>
          <w:u w:val="single"/>
        </w:rPr>
        <w:t xml:space="preserve"> HAUTS-DE-FRANCE</w:t>
      </w:r>
    </w:p>
    <w:p w14:paraId="5B7FAA4E" w14:textId="566F09C4" w:rsidR="007B027E" w:rsidRDefault="00A149BA" w:rsidP="00A149BA">
      <w:pPr>
        <w:spacing w:after="0" w:line="240" w:lineRule="auto"/>
        <w:rPr>
          <w:rFonts w:asciiTheme="majorHAnsi" w:eastAsia="Calibri" w:hAnsiTheme="majorHAnsi" w:cstheme="majorHAnsi"/>
          <w:bCs/>
          <w:color w:val="auto"/>
          <w:szCs w:val="20"/>
        </w:rPr>
      </w:pPr>
      <w:r w:rsidRPr="002A1B7E">
        <w:rPr>
          <w:rFonts w:asciiTheme="majorHAnsi" w:eastAsia="Calibri" w:hAnsiTheme="majorHAnsi" w:cstheme="majorHAnsi"/>
          <w:bCs/>
          <w:color w:val="auto"/>
          <w:szCs w:val="20"/>
        </w:rPr>
        <w:t xml:space="preserve">Est acceptée la présente Offre pour valoir Acte d'Engagement. </w:t>
      </w:r>
    </w:p>
    <w:p w14:paraId="467EB1D1" w14:textId="77777777" w:rsidR="00036673" w:rsidRDefault="00036673" w:rsidP="00A149BA">
      <w:pPr>
        <w:spacing w:after="0" w:line="240" w:lineRule="auto"/>
        <w:rPr>
          <w:rFonts w:asciiTheme="majorHAnsi" w:eastAsia="Calibri" w:hAnsiTheme="majorHAnsi" w:cstheme="majorHAnsi"/>
          <w:bCs/>
          <w:color w:val="auto"/>
          <w:szCs w:val="20"/>
        </w:rPr>
      </w:pPr>
    </w:p>
    <w:p w14:paraId="7B9533AA" w14:textId="2312303E" w:rsidR="00036673" w:rsidRDefault="00036673" w:rsidP="00036673">
      <w:pPr>
        <w:pStyle w:val="Paragraphedeliste"/>
        <w:numPr>
          <w:ilvl w:val="0"/>
          <w:numId w:val="21"/>
        </w:numPr>
        <w:spacing w:after="0" w:line="240" w:lineRule="auto"/>
        <w:rPr>
          <w:rFonts w:asciiTheme="majorHAnsi" w:eastAsia="Calibri" w:hAnsiTheme="majorHAnsi" w:cstheme="majorHAnsi"/>
          <w:bCs/>
          <w:color w:val="auto"/>
          <w:szCs w:val="20"/>
        </w:rPr>
      </w:pPr>
      <w:r>
        <w:rPr>
          <w:rFonts w:asciiTheme="majorHAnsi" w:eastAsia="Calibri" w:hAnsiTheme="majorHAnsi" w:cstheme="majorHAnsi"/>
          <w:bCs/>
          <w:color w:val="auto"/>
          <w:szCs w:val="20"/>
        </w:rPr>
        <w:t xml:space="preserve">Avec la prestation supplémentaire éventuelle n°1 : Environnement de </w:t>
      </w:r>
      <w:proofErr w:type="spellStart"/>
      <w:r>
        <w:rPr>
          <w:rFonts w:asciiTheme="majorHAnsi" w:eastAsia="Calibri" w:hAnsiTheme="majorHAnsi" w:cstheme="majorHAnsi"/>
          <w:bCs/>
          <w:color w:val="auto"/>
          <w:szCs w:val="20"/>
        </w:rPr>
        <w:t>pré-production</w:t>
      </w:r>
      <w:proofErr w:type="spellEnd"/>
    </w:p>
    <w:p w14:paraId="00163DE7" w14:textId="1758A566" w:rsidR="00036673" w:rsidRPr="00036673" w:rsidRDefault="00036673" w:rsidP="00036673">
      <w:pPr>
        <w:pStyle w:val="Paragraphedeliste"/>
        <w:numPr>
          <w:ilvl w:val="0"/>
          <w:numId w:val="21"/>
        </w:numPr>
        <w:spacing w:after="0" w:line="240" w:lineRule="auto"/>
        <w:rPr>
          <w:rFonts w:asciiTheme="majorHAnsi" w:eastAsia="Calibri" w:hAnsiTheme="majorHAnsi" w:cstheme="majorHAnsi"/>
          <w:bCs/>
          <w:color w:val="auto"/>
          <w:szCs w:val="20"/>
        </w:rPr>
      </w:pPr>
      <w:r>
        <w:rPr>
          <w:rFonts w:asciiTheme="majorHAnsi" w:eastAsia="Calibri" w:hAnsiTheme="majorHAnsi" w:cstheme="majorHAnsi"/>
          <w:bCs/>
          <w:color w:val="auto"/>
          <w:szCs w:val="20"/>
        </w:rPr>
        <w:t xml:space="preserve">Sans </w:t>
      </w:r>
      <w:r w:rsidRPr="00036673">
        <w:rPr>
          <w:rFonts w:asciiTheme="majorHAnsi" w:eastAsia="Calibri" w:hAnsiTheme="majorHAnsi" w:cstheme="majorHAnsi"/>
          <w:bCs/>
          <w:color w:val="auto"/>
          <w:szCs w:val="20"/>
        </w:rPr>
        <w:t xml:space="preserve">la prestation supplémentaire éventuelle n°1 : Environnement de </w:t>
      </w:r>
      <w:proofErr w:type="spellStart"/>
      <w:r w:rsidRPr="00036673">
        <w:rPr>
          <w:rFonts w:asciiTheme="majorHAnsi" w:eastAsia="Calibri" w:hAnsiTheme="majorHAnsi" w:cstheme="majorHAnsi"/>
          <w:bCs/>
          <w:color w:val="auto"/>
          <w:szCs w:val="20"/>
        </w:rPr>
        <w:t>pré-production</w:t>
      </w:r>
      <w:proofErr w:type="spellEnd"/>
    </w:p>
    <w:p w14:paraId="4C9C34B7" w14:textId="0E2E6773" w:rsidR="005B0723" w:rsidRPr="00751DFC" w:rsidRDefault="00751DFC" w:rsidP="00BE5B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 xml:space="preserve">La Chambre de Commerce et d’Industrie de région </w:t>
      </w:r>
      <w:proofErr w:type="spellStart"/>
      <w:r w:rsidR="000B292E" w:rsidRPr="000B292E">
        <w:rPr>
          <w:rFonts w:eastAsia="Times New Roman" w:cstheme="minorHAnsi"/>
          <w:b/>
          <w:color w:val="auto"/>
          <w:szCs w:val="20"/>
        </w:rPr>
        <w:t>Hauts-de-France</w:t>
      </w:r>
      <w:proofErr w:type="spellEnd"/>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42D0BD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                                                     Le ………………………………</w:t>
      </w:r>
      <w:r>
        <w:rPr>
          <w:rFonts w:eastAsia="Times New Roman" w:cstheme="minorHAnsi"/>
          <w:b/>
          <w:color w:val="auto"/>
          <w:szCs w:val="20"/>
        </w:rPr>
        <w:t>………….</w:t>
      </w: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2C19D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3CB693E"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756E1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3C8E76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443C3E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703B16A"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F9E7430"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925050D" w14:textId="77777777" w:rsidR="00BE5B9F" w:rsidRPr="00751DFC"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D8BAE9A" w14:textId="1F7AE23C"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p w14:paraId="7FCDB220" w14:textId="66DE8162" w:rsidR="00751DFC" w:rsidRPr="00751DFC" w:rsidRDefault="00751DFC" w:rsidP="00751DFC">
      <w:pPr>
        <w:tabs>
          <w:tab w:val="left" w:pos="1753"/>
        </w:tabs>
        <w:rPr>
          <w:rFonts w:cstheme="minorHAnsi"/>
          <w:color w:val="auto"/>
          <w:szCs w:val="20"/>
        </w:rPr>
      </w:pPr>
    </w:p>
    <w:sectPr w:rsidR="00751DFC" w:rsidRPr="00751DFC" w:rsidSect="007B3ACB">
      <w:footerReference w:type="default" r:id="rId12"/>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78792" w14:textId="77777777" w:rsidR="00B42165" w:rsidRDefault="00B42165" w:rsidP="00C93BCB">
      <w:pPr>
        <w:spacing w:after="0" w:line="240" w:lineRule="auto"/>
      </w:pPr>
      <w:r>
        <w:separator/>
      </w:r>
    </w:p>
  </w:endnote>
  <w:endnote w:type="continuationSeparator" w:id="0">
    <w:p w14:paraId="02B04A10" w14:textId="77777777" w:rsidR="00B42165" w:rsidRDefault="00B42165"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41B1E5D9" w:rsidR="0095034D" w:rsidRPr="00064C81" w:rsidRDefault="00751DFC" w:rsidP="00F92813">
    <w:pPr>
      <w:pStyle w:val="Pieddepage"/>
      <w:rPr>
        <w:color w:val="4D4D4D" w:themeColor="text1"/>
      </w:rPr>
    </w:pPr>
    <w:r w:rsidRPr="00BE4A90">
      <w:rPr>
        <w:rStyle w:val="Numrodepage"/>
        <w:rFonts w:ascii="Arial" w:hAnsi="Arial" w:cs="Arial"/>
        <w:color w:val="4D4D4D" w:themeColor="text1"/>
        <w:sz w:val="18"/>
        <w:szCs w:val="18"/>
      </w:rPr>
      <w:t>A</w:t>
    </w:r>
    <w:r w:rsidR="00D669A3" w:rsidRPr="00BE4A90">
      <w:rPr>
        <w:rStyle w:val="Numrodepage"/>
        <w:rFonts w:ascii="Arial" w:hAnsi="Arial" w:cs="Arial"/>
        <w:color w:val="4D4D4D" w:themeColor="text1"/>
        <w:sz w:val="18"/>
        <w:szCs w:val="18"/>
      </w:rPr>
      <w:t>E CCIR-</w:t>
    </w:r>
    <w:r w:rsidR="006D7790" w:rsidRPr="00BE4A90">
      <w:rPr>
        <w:rStyle w:val="Numrodepage"/>
        <w:rFonts w:ascii="Arial" w:hAnsi="Arial" w:cs="Arial"/>
        <w:color w:val="4D4D4D" w:themeColor="text1"/>
        <w:sz w:val="18"/>
        <w:szCs w:val="18"/>
      </w:rPr>
      <w:t>DR</w:t>
    </w:r>
    <w:r w:rsidR="00040B4B" w:rsidRPr="00BE4A90">
      <w:rPr>
        <w:rStyle w:val="Numrodepage"/>
        <w:rFonts w:ascii="Arial" w:hAnsi="Arial" w:cs="Arial"/>
        <w:color w:val="4D4D4D" w:themeColor="text1"/>
        <w:sz w:val="18"/>
        <w:szCs w:val="18"/>
      </w:rPr>
      <w:t>E</w:t>
    </w:r>
    <w:r w:rsidR="006D7790" w:rsidRPr="00BE4A90">
      <w:rPr>
        <w:rStyle w:val="Numrodepage"/>
        <w:rFonts w:ascii="Arial" w:hAnsi="Arial" w:cs="Arial"/>
        <w:color w:val="4D4D4D" w:themeColor="text1"/>
        <w:sz w:val="18"/>
        <w:szCs w:val="18"/>
      </w:rPr>
      <w:t>-202</w:t>
    </w:r>
    <w:r w:rsidR="00040B4B" w:rsidRPr="00BE4A90">
      <w:rPr>
        <w:rStyle w:val="Numrodepage"/>
        <w:rFonts w:ascii="Arial" w:hAnsi="Arial" w:cs="Arial"/>
        <w:color w:val="4D4D4D" w:themeColor="text1"/>
        <w:sz w:val="18"/>
        <w:szCs w:val="18"/>
      </w:rPr>
      <w:t>6</w:t>
    </w:r>
    <w:r w:rsidR="006D7790" w:rsidRPr="00BE4A90">
      <w:rPr>
        <w:rStyle w:val="Numrodepage"/>
        <w:rFonts w:ascii="Arial" w:hAnsi="Arial" w:cs="Arial"/>
        <w:color w:val="4D4D4D" w:themeColor="text1"/>
        <w:sz w:val="18"/>
        <w:szCs w:val="18"/>
      </w:rPr>
      <w:t>-</w:t>
    </w:r>
    <w:r w:rsidR="00BE4A90" w:rsidRPr="00BE4A90">
      <w:rPr>
        <w:rStyle w:val="Numrodepage"/>
        <w:rFonts w:ascii="Arial" w:hAnsi="Arial" w:cs="Arial"/>
        <w:color w:val="4D4D4D" w:themeColor="text1"/>
        <w:sz w:val="18"/>
        <w:szCs w:val="18"/>
      </w:rPr>
      <w:t>05</w:t>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sidRPr="00064C81">
      <w:rPr>
        <w:rStyle w:val="Numrodepage"/>
        <w:rFonts w:ascii="Arial" w:hAnsi="Arial" w:cs="Arial"/>
        <w:color w:val="4D4D4D" w:themeColor="text1"/>
        <w:sz w:val="18"/>
        <w:szCs w:val="18"/>
      </w:rPr>
      <w:t xml:space="preserve">P. </w:t>
    </w:r>
    <w:r w:rsidR="0095034D" w:rsidRPr="00064C81">
      <w:rPr>
        <w:rStyle w:val="Numrodepage"/>
        <w:rFonts w:ascii="Arial" w:hAnsi="Arial" w:cs="Arial"/>
        <w:color w:val="4D4D4D" w:themeColor="text1"/>
        <w:sz w:val="18"/>
        <w:szCs w:val="18"/>
      </w:rPr>
      <w:fldChar w:fldCharType="begin"/>
    </w:r>
    <w:r w:rsidR="0095034D" w:rsidRPr="00064C81">
      <w:rPr>
        <w:rStyle w:val="Numrodepage"/>
        <w:rFonts w:ascii="Arial" w:hAnsi="Arial" w:cs="Arial"/>
        <w:color w:val="4D4D4D" w:themeColor="text1"/>
        <w:sz w:val="18"/>
        <w:szCs w:val="18"/>
      </w:rPr>
      <w:instrText xml:space="preserve"> PAGE </w:instrText>
    </w:r>
    <w:r w:rsidR="0095034D" w:rsidRPr="00064C81">
      <w:rPr>
        <w:rStyle w:val="Numrodepage"/>
        <w:rFonts w:ascii="Arial" w:hAnsi="Arial" w:cs="Arial"/>
        <w:color w:val="4D4D4D" w:themeColor="text1"/>
        <w:sz w:val="18"/>
        <w:szCs w:val="18"/>
      </w:rPr>
      <w:fldChar w:fldCharType="separate"/>
    </w:r>
    <w:r w:rsidR="006D7790">
      <w:rPr>
        <w:rStyle w:val="Numrodepage"/>
        <w:rFonts w:ascii="Arial" w:hAnsi="Arial" w:cs="Arial"/>
        <w:noProof/>
        <w:color w:val="4D4D4D" w:themeColor="text1"/>
        <w:sz w:val="18"/>
        <w:szCs w:val="18"/>
      </w:rPr>
      <w:t>8</w:t>
    </w:r>
    <w:r w:rsidR="0095034D" w:rsidRPr="00064C81">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9DBD5" w14:textId="77777777" w:rsidR="00B42165" w:rsidRDefault="00B42165" w:rsidP="00C93BCB">
      <w:pPr>
        <w:spacing w:after="0" w:line="240" w:lineRule="auto"/>
      </w:pPr>
      <w:r>
        <w:separator/>
      </w:r>
    </w:p>
  </w:footnote>
  <w:footnote w:type="continuationSeparator" w:id="0">
    <w:p w14:paraId="2D915FD6" w14:textId="77777777" w:rsidR="00B42165" w:rsidRDefault="00B42165"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F50"/>
    <w:multiLevelType w:val="hybridMultilevel"/>
    <w:tmpl w:val="2D7429E4"/>
    <w:lvl w:ilvl="0" w:tplc="C8F2AA9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A616AA"/>
    <w:multiLevelType w:val="hybridMultilevel"/>
    <w:tmpl w:val="595ED260"/>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234DB0"/>
    <w:multiLevelType w:val="hybridMultilevel"/>
    <w:tmpl w:val="4D18E090"/>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321B0A"/>
    <w:multiLevelType w:val="hybridMultilevel"/>
    <w:tmpl w:val="A2B8082C"/>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510209"/>
    <w:multiLevelType w:val="hybridMultilevel"/>
    <w:tmpl w:val="C6ECF1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36512A"/>
    <w:multiLevelType w:val="hybridMultilevel"/>
    <w:tmpl w:val="63ECBB3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351A60"/>
    <w:multiLevelType w:val="hybridMultilevel"/>
    <w:tmpl w:val="19728678"/>
    <w:lvl w:ilvl="0" w:tplc="D8F81A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1" w15:restartNumberingAfterBreak="0">
    <w:nsid w:val="30BE220C"/>
    <w:multiLevelType w:val="hybridMultilevel"/>
    <w:tmpl w:val="CD76C730"/>
    <w:lvl w:ilvl="0" w:tplc="35D80B96">
      <w:start w:val="1"/>
      <w:numFmt w:val="bullet"/>
      <w:lvlText w:val=""/>
      <w:lvlJc w:val="left"/>
      <w:pPr>
        <w:ind w:left="400" w:hanging="360"/>
      </w:pPr>
      <w:rPr>
        <w:rFonts w:ascii="Symbol" w:hAnsi="Symbol"/>
      </w:rPr>
    </w:lvl>
    <w:lvl w:ilvl="1" w:tplc="F9F4CE24">
      <w:start w:val="1"/>
      <w:numFmt w:val="bullet"/>
      <w:lvlText w:val="o"/>
      <w:lvlJc w:val="left"/>
      <w:pPr>
        <w:ind w:left="800" w:hanging="360"/>
      </w:pPr>
      <w:rPr>
        <w:rFonts w:ascii="Courier New" w:hAnsi="Courier New"/>
      </w:rPr>
    </w:lvl>
    <w:lvl w:ilvl="2" w:tplc="DE32A5CA">
      <w:start w:val="1"/>
      <w:numFmt w:val="bullet"/>
      <w:lvlText w:val=""/>
      <w:lvlJc w:val="left"/>
      <w:pPr>
        <w:ind w:left="1200" w:hanging="360"/>
      </w:pPr>
      <w:rPr>
        <w:rFonts w:ascii="Wingdings" w:hAnsi="Wingdings"/>
      </w:rPr>
    </w:lvl>
    <w:lvl w:ilvl="3" w:tplc="C2CED016">
      <w:start w:val="1"/>
      <w:numFmt w:val="bullet"/>
      <w:lvlText w:val=""/>
      <w:lvlJc w:val="left"/>
      <w:pPr>
        <w:ind w:left="1600" w:hanging="360"/>
      </w:pPr>
      <w:rPr>
        <w:rFonts w:ascii="Symbol" w:hAnsi="Symbol"/>
      </w:rPr>
    </w:lvl>
    <w:lvl w:ilvl="4" w:tplc="68667E80">
      <w:start w:val="1"/>
      <w:numFmt w:val="bullet"/>
      <w:lvlText w:val="o"/>
      <w:lvlJc w:val="left"/>
      <w:pPr>
        <w:ind w:left="2000" w:hanging="360"/>
      </w:pPr>
      <w:rPr>
        <w:rFonts w:ascii="Courier New" w:hAnsi="Courier New"/>
      </w:rPr>
    </w:lvl>
    <w:lvl w:ilvl="5" w:tplc="549C4830">
      <w:start w:val="1"/>
      <w:numFmt w:val="bullet"/>
      <w:lvlText w:val=""/>
      <w:lvlJc w:val="left"/>
      <w:pPr>
        <w:ind w:left="2400" w:hanging="360"/>
      </w:pPr>
      <w:rPr>
        <w:rFonts w:ascii="Wingdings" w:hAnsi="Wingdings"/>
      </w:rPr>
    </w:lvl>
    <w:lvl w:ilvl="6" w:tplc="D5AE197C">
      <w:start w:val="1"/>
      <w:numFmt w:val="bullet"/>
      <w:lvlText w:val=""/>
      <w:lvlJc w:val="left"/>
      <w:pPr>
        <w:ind w:left="2800" w:hanging="360"/>
      </w:pPr>
      <w:rPr>
        <w:rFonts w:ascii="Symbol" w:hAnsi="Symbol"/>
      </w:rPr>
    </w:lvl>
    <w:lvl w:ilvl="7" w:tplc="235A94F6">
      <w:start w:val="1"/>
      <w:numFmt w:val="bullet"/>
      <w:lvlText w:val="o"/>
      <w:lvlJc w:val="left"/>
      <w:pPr>
        <w:ind w:left="3200" w:hanging="360"/>
      </w:pPr>
      <w:rPr>
        <w:rFonts w:ascii="Courier New" w:hAnsi="Courier New"/>
      </w:rPr>
    </w:lvl>
    <w:lvl w:ilvl="8" w:tplc="2E2A6A40">
      <w:numFmt w:val="decimal"/>
      <w:lvlText w:val=""/>
      <w:lvlJc w:val="left"/>
    </w:lvl>
  </w:abstractNum>
  <w:abstractNum w:abstractNumId="12"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B722B2"/>
    <w:multiLevelType w:val="hybridMultilevel"/>
    <w:tmpl w:val="ADC27298"/>
    <w:lvl w:ilvl="0" w:tplc="5AA250C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D6100C"/>
    <w:multiLevelType w:val="hybridMultilevel"/>
    <w:tmpl w:val="A3824F82"/>
    <w:lvl w:ilvl="0" w:tplc="C8F2AA9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1690555">
    <w:abstractNumId w:val="5"/>
  </w:num>
  <w:num w:numId="2" w16cid:durableId="1119226060">
    <w:abstractNumId w:val="17"/>
  </w:num>
  <w:num w:numId="3" w16cid:durableId="1989741477">
    <w:abstractNumId w:val="16"/>
  </w:num>
  <w:num w:numId="4" w16cid:durableId="1982733506">
    <w:abstractNumId w:val="4"/>
  </w:num>
  <w:num w:numId="5" w16cid:durableId="803040085">
    <w:abstractNumId w:val="18"/>
  </w:num>
  <w:num w:numId="6" w16cid:durableId="635795177">
    <w:abstractNumId w:val="7"/>
  </w:num>
  <w:num w:numId="7" w16cid:durableId="398675498">
    <w:abstractNumId w:val="15"/>
  </w:num>
  <w:num w:numId="8" w16cid:durableId="454643952">
    <w:abstractNumId w:val="3"/>
  </w:num>
  <w:num w:numId="9" w16cid:durableId="340549915">
    <w:abstractNumId w:val="14"/>
  </w:num>
  <w:num w:numId="10" w16cid:durableId="1485077708">
    <w:abstractNumId w:val="20"/>
  </w:num>
  <w:num w:numId="11" w16cid:durableId="662587717">
    <w:abstractNumId w:val="10"/>
  </w:num>
  <w:num w:numId="12" w16cid:durableId="407503579">
    <w:abstractNumId w:val="12"/>
  </w:num>
  <w:num w:numId="13" w16cid:durableId="1294485124">
    <w:abstractNumId w:val="0"/>
  </w:num>
  <w:num w:numId="14" w16cid:durableId="1260143026">
    <w:abstractNumId w:val="13"/>
  </w:num>
  <w:num w:numId="15" w16cid:durableId="675379146">
    <w:abstractNumId w:val="19"/>
  </w:num>
  <w:num w:numId="16" w16cid:durableId="1902903356">
    <w:abstractNumId w:val="11"/>
  </w:num>
  <w:num w:numId="17" w16cid:durableId="1863008940">
    <w:abstractNumId w:val="6"/>
  </w:num>
  <w:num w:numId="18" w16cid:durableId="1443843204">
    <w:abstractNumId w:val="8"/>
  </w:num>
  <w:num w:numId="19" w16cid:durableId="1178346060">
    <w:abstractNumId w:val="2"/>
  </w:num>
  <w:num w:numId="20" w16cid:durableId="1858538849">
    <w:abstractNumId w:val="1"/>
  </w:num>
  <w:num w:numId="21" w16cid:durableId="695109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0241"/>
    <w:rsid w:val="000057DB"/>
    <w:rsid w:val="00006640"/>
    <w:rsid w:val="00032AA7"/>
    <w:rsid w:val="00034AAC"/>
    <w:rsid w:val="00036673"/>
    <w:rsid w:val="00040B4B"/>
    <w:rsid w:val="00060E18"/>
    <w:rsid w:val="00064C81"/>
    <w:rsid w:val="000830FD"/>
    <w:rsid w:val="0009196F"/>
    <w:rsid w:val="00096FB8"/>
    <w:rsid w:val="000971FC"/>
    <w:rsid w:val="00097396"/>
    <w:rsid w:val="000A0DBC"/>
    <w:rsid w:val="000A59AD"/>
    <w:rsid w:val="000B0C48"/>
    <w:rsid w:val="000B1288"/>
    <w:rsid w:val="000B292E"/>
    <w:rsid w:val="000C0D01"/>
    <w:rsid w:val="000C12C8"/>
    <w:rsid w:val="000E2BA6"/>
    <w:rsid w:val="000E6497"/>
    <w:rsid w:val="000E75EE"/>
    <w:rsid w:val="000F2D2C"/>
    <w:rsid w:val="00103961"/>
    <w:rsid w:val="00104AD8"/>
    <w:rsid w:val="00114476"/>
    <w:rsid w:val="001207B0"/>
    <w:rsid w:val="001342D1"/>
    <w:rsid w:val="00136D09"/>
    <w:rsid w:val="001467F2"/>
    <w:rsid w:val="00146C94"/>
    <w:rsid w:val="00174CC0"/>
    <w:rsid w:val="001A0F92"/>
    <w:rsid w:val="001D39DA"/>
    <w:rsid w:val="001E6F14"/>
    <w:rsid w:val="001F243D"/>
    <w:rsid w:val="0021335B"/>
    <w:rsid w:val="00216D5E"/>
    <w:rsid w:val="00252610"/>
    <w:rsid w:val="002714CA"/>
    <w:rsid w:val="002A1B7E"/>
    <w:rsid w:val="002B030D"/>
    <w:rsid w:val="002B1438"/>
    <w:rsid w:val="002B185D"/>
    <w:rsid w:val="002B6028"/>
    <w:rsid w:val="002C4E85"/>
    <w:rsid w:val="002C6146"/>
    <w:rsid w:val="002E26C6"/>
    <w:rsid w:val="002E3D31"/>
    <w:rsid w:val="002E7FC2"/>
    <w:rsid w:val="003238EC"/>
    <w:rsid w:val="003252A8"/>
    <w:rsid w:val="00370BEC"/>
    <w:rsid w:val="00391410"/>
    <w:rsid w:val="00395701"/>
    <w:rsid w:val="003A3E35"/>
    <w:rsid w:val="003B235F"/>
    <w:rsid w:val="003C7B9A"/>
    <w:rsid w:val="003D366C"/>
    <w:rsid w:val="003E1302"/>
    <w:rsid w:val="003E2BBC"/>
    <w:rsid w:val="003F4CD7"/>
    <w:rsid w:val="003F75A7"/>
    <w:rsid w:val="0040359C"/>
    <w:rsid w:val="004044B6"/>
    <w:rsid w:val="00414274"/>
    <w:rsid w:val="00420E3B"/>
    <w:rsid w:val="004312A8"/>
    <w:rsid w:val="00433049"/>
    <w:rsid w:val="00441CDB"/>
    <w:rsid w:val="00443274"/>
    <w:rsid w:val="00444320"/>
    <w:rsid w:val="0045439B"/>
    <w:rsid w:val="0046180C"/>
    <w:rsid w:val="00475CB2"/>
    <w:rsid w:val="004768E1"/>
    <w:rsid w:val="004821A1"/>
    <w:rsid w:val="00486888"/>
    <w:rsid w:val="004A04FC"/>
    <w:rsid w:val="004A21CF"/>
    <w:rsid w:val="004A2346"/>
    <w:rsid w:val="004C4B42"/>
    <w:rsid w:val="004C58C0"/>
    <w:rsid w:val="004D7DA1"/>
    <w:rsid w:val="004E20E9"/>
    <w:rsid w:val="005110ED"/>
    <w:rsid w:val="005118C3"/>
    <w:rsid w:val="00524973"/>
    <w:rsid w:val="0052684A"/>
    <w:rsid w:val="005326A5"/>
    <w:rsid w:val="00534325"/>
    <w:rsid w:val="005407ED"/>
    <w:rsid w:val="0055508B"/>
    <w:rsid w:val="00563371"/>
    <w:rsid w:val="00563AAB"/>
    <w:rsid w:val="00566DDE"/>
    <w:rsid w:val="00570D4A"/>
    <w:rsid w:val="005919F4"/>
    <w:rsid w:val="005A6FE3"/>
    <w:rsid w:val="005B0723"/>
    <w:rsid w:val="005B07F4"/>
    <w:rsid w:val="005B5257"/>
    <w:rsid w:val="005B6B75"/>
    <w:rsid w:val="005C7CE3"/>
    <w:rsid w:val="005D7E42"/>
    <w:rsid w:val="005E6C72"/>
    <w:rsid w:val="00627BD7"/>
    <w:rsid w:val="0063019D"/>
    <w:rsid w:val="00644F16"/>
    <w:rsid w:val="00656437"/>
    <w:rsid w:val="006628B2"/>
    <w:rsid w:val="00677ABC"/>
    <w:rsid w:val="00684AF1"/>
    <w:rsid w:val="00684D31"/>
    <w:rsid w:val="006936DF"/>
    <w:rsid w:val="006B2BCC"/>
    <w:rsid w:val="006B7210"/>
    <w:rsid w:val="006C3C9C"/>
    <w:rsid w:val="006D0285"/>
    <w:rsid w:val="006D3153"/>
    <w:rsid w:val="006D7790"/>
    <w:rsid w:val="006E0ED9"/>
    <w:rsid w:val="006E20DD"/>
    <w:rsid w:val="006E54AA"/>
    <w:rsid w:val="006F14E9"/>
    <w:rsid w:val="006F18AD"/>
    <w:rsid w:val="006F7ECC"/>
    <w:rsid w:val="00704C9F"/>
    <w:rsid w:val="00720AE7"/>
    <w:rsid w:val="00720CFF"/>
    <w:rsid w:val="007222C4"/>
    <w:rsid w:val="007244ED"/>
    <w:rsid w:val="0075196D"/>
    <w:rsid w:val="00751DFC"/>
    <w:rsid w:val="0075296A"/>
    <w:rsid w:val="00752F76"/>
    <w:rsid w:val="007546D9"/>
    <w:rsid w:val="007565BE"/>
    <w:rsid w:val="00763690"/>
    <w:rsid w:val="00772044"/>
    <w:rsid w:val="00775B05"/>
    <w:rsid w:val="00791577"/>
    <w:rsid w:val="007A0215"/>
    <w:rsid w:val="007A60E8"/>
    <w:rsid w:val="007B027E"/>
    <w:rsid w:val="007B3ACB"/>
    <w:rsid w:val="007C1257"/>
    <w:rsid w:val="007C4994"/>
    <w:rsid w:val="007E63EC"/>
    <w:rsid w:val="007F076F"/>
    <w:rsid w:val="00807159"/>
    <w:rsid w:val="00810AE8"/>
    <w:rsid w:val="008117F5"/>
    <w:rsid w:val="00812F12"/>
    <w:rsid w:val="00821D4E"/>
    <w:rsid w:val="008257D4"/>
    <w:rsid w:val="00831DE8"/>
    <w:rsid w:val="00837163"/>
    <w:rsid w:val="00847AE0"/>
    <w:rsid w:val="0085061F"/>
    <w:rsid w:val="00852580"/>
    <w:rsid w:val="0085382C"/>
    <w:rsid w:val="00861890"/>
    <w:rsid w:val="00872D2C"/>
    <w:rsid w:val="008762F8"/>
    <w:rsid w:val="008769E8"/>
    <w:rsid w:val="00882674"/>
    <w:rsid w:val="00895818"/>
    <w:rsid w:val="008B74AA"/>
    <w:rsid w:val="008E2993"/>
    <w:rsid w:val="00911223"/>
    <w:rsid w:val="00933810"/>
    <w:rsid w:val="009402CB"/>
    <w:rsid w:val="0095034D"/>
    <w:rsid w:val="00952698"/>
    <w:rsid w:val="0095770B"/>
    <w:rsid w:val="00967416"/>
    <w:rsid w:val="00971ECA"/>
    <w:rsid w:val="009738C7"/>
    <w:rsid w:val="00981598"/>
    <w:rsid w:val="00985116"/>
    <w:rsid w:val="00990583"/>
    <w:rsid w:val="00994155"/>
    <w:rsid w:val="0099602D"/>
    <w:rsid w:val="009B22BB"/>
    <w:rsid w:val="009D209E"/>
    <w:rsid w:val="009D722C"/>
    <w:rsid w:val="009E6088"/>
    <w:rsid w:val="009E6430"/>
    <w:rsid w:val="009E7CFE"/>
    <w:rsid w:val="009F20D6"/>
    <w:rsid w:val="009F3D40"/>
    <w:rsid w:val="00A037A5"/>
    <w:rsid w:val="00A149BA"/>
    <w:rsid w:val="00A23A05"/>
    <w:rsid w:val="00A31B7A"/>
    <w:rsid w:val="00A40990"/>
    <w:rsid w:val="00A45325"/>
    <w:rsid w:val="00A47355"/>
    <w:rsid w:val="00A57ACB"/>
    <w:rsid w:val="00A633AA"/>
    <w:rsid w:val="00A64AEF"/>
    <w:rsid w:val="00A8249F"/>
    <w:rsid w:val="00A869EA"/>
    <w:rsid w:val="00A86C5D"/>
    <w:rsid w:val="00A906DA"/>
    <w:rsid w:val="00AA4DCA"/>
    <w:rsid w:val="00AB2938"/>
    <w:rsid w:val="00AB48B6"/>
    <w:rsid w:val="00AC610F"/>
    <w:rsid w:val="00AC694E"/>
    <w:rsid w:val="00AC6FE7"/>
    <w:rsid w:val="00AD03E2"/>
    <w:rsid w:val="00AD5477"/>
    <w:rsid w:val="00AD794F"/>
    <w:rsid w:val="00AD7B64"/>
    <w:rsid w:val="00AF76E7"/>
    <w:rsid w:val="00B01BF4"/>
    <w:rsid w:val="00B05BD6"/>
    <w:rsid w:val="00B15915"/>
    <w:rsid w:val="00B16EC0"/>
    <w:rsid w:val="00B24790"/>
    <w:rsid w:val="00B25A8D"/>
    <w:rsid w:val="00B325FA"/>
    <w:rsid w:val="00B37373"/>
    <w:rsid w:val="00B37FF9"/>
    <w:rsid w:val="00B40B72"/>
    <w:rsid w:val="00B42165"/>
    <w:rsid w:val="00B503D8"/>
    <w:rsid w:val="00B540C3"/>
    <w:rsid w:val="00B57CC8"/>
    <w:rsid w:val="00B62812"/>
    <w:rsid w:val="00B67E34"/>
    <w:rsid w:val="00B70784"/>
    <w:rsid w:val="00B808E4"/>
    <w:rsid w:val="00B80AA1"/>
    <w:rsid w:val="00B833C1"/>
    <w:rsid w:val="00B91790"/>
    <w:rsid w:val="00BB06F1"/>
    <w:rsid w:val="00BB6D73"/>
    <w:rsid w:val="00BD7200"/>
    <w:rsid w:val="00BE155E"/>
    <w:rsid w:val="00BE4A90"/>
    <w:rsid w:val="00BE5B9F"/>
    <w:rsid w:val="00BF20DC"/>
    <w:rsid w:val="00BF42C9"/>
    <w:rsid w:val="00C17FEA"/>
    <w:rsid w:val="00C314B7"/>
    <w:rsid w:val="00C66802"/>
    <w:rsid w:val="00C865CB"/>
    <w:rsid w:val="00C92B47"/>
    <w:rsid w:val="00C92FD6"/>
    <w:rsid w:val="00C93BCB"/>
    <w:rsid w:val="00C9427F"/>
    <w:rsid w:val="00CA052F"/>
    <w:rsid w:val="00CA3BF8"/>
    <w:rsid w:val="00CA3D3C"/>
    <w:rsid w:val="00CA5E73"/>
    <w:rsid w:val="00CB36D4"/>
    <w:rsid w:val="00CB6BD1"/>
    <w:rsid w:val="00CD291F"/>
    <w:rsid w:val="00CE27E0"/>
    <w:rsid w:val="00CE5271"/>
    <w:rsid w:val="00CE6B22"/>
    <w:rsid w:val="00CF018D"/>
    <w:rsid w:val="00CF4C17"/>
    <w:rsid w:val="00D0048D"/>
    <w:rsid w:val="00D03C30"/>
    <w:rsid w:val="00D13C99"/>
    <w:rsid w:val="00D163B6"/>
    <w:rsid w:val="00D241DA"/>
    <w:rsid w:val="00D24910"/>
    <w:rsid w:val="00D37862"/>
    <w:rsid w:val="00D669A3"/>
    <w:rsid w:val="00D70C7E"/>
    <w:rsid w:val="00D7640B"/>
    <w:rsid w:val="00D84CDA"/>
    <w:rsid w:val="00DA0873"/>
    <w:rsid w:val="00DB3C1A"/>
    <w:rsid w:val="00DB5C5F"/>
    <w:rsid w:val="00DD40A5"/>
    <w:rsid w:val="00DD7E7F"/>
    <w:rsid w:val="00DF1C05"/>
    <w:rsid w:val="00DF1F86"/>
    <w:rsid w:val="00DF2744"/>
    <w:rsid w:val="00E03D19"/>
    <w:rsid w:val="00E10864"/>
    <w:rsid w:val="00E11C60"/>
    <w:rsid w:val="00E26554"/>
    <w:rsid w:val="00E27637"/>
    <w:rsid w:val="00E35D2F"/>
    <w:rsid w:val="00E5440A"/>
    <w:rsid w:val="00E5775A"/>
    <w:rsid w:val="00E57AF3"/>
    <w:rsid w:val="00E71CC4"/>
    <w:rsid w:val="00E75F2E"/>
    <w:rsid w:val="00EC2B1E"/>
    <w:rsid w:val="00ED2DA9"/>
    <w:rsid w:val="00EF681F"/>
    <w:rsid w:val="00EF7C85"/>
    <w:rsid w:val="00F0048D"/>
    <w:rsid w:val="00F10C36"/>
    <w:rsid w:val="00F1193C"/>
    <w:rsid w:val="00F13CA7"/>
    <w:rsid w:val="00F16D5C"/>
    <w:rsid w:val="00F17BD4"/>
    <w:rsid w:val="00F22DCE"/>
    <w:rsid w:val="00F407E0"/>
    <w:rsid w:val="00F65326"/>
    <w:rsid w:val="00F7425E"/>
    <w:rsid w:val="00F75A9A"/>
    <w:rsid w:val="00F828AE"/>
    <w:rsid w:val="00F8488B"/>
    <w:rsid w:val="00F86F38"/>
    <w:rsid w:val="00F92813"/>
    <w:rsid w:val="00F92BA7"/>
    <w:rsid w:val="00F96DBE"/>
    <w:rsid w:val="00FC33E4"/>
    <w:rsid w:val="00FC404A"/>
    <w:rsid w:val="00FD7AA6"/>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2A5D94F8"/>
  <w14:defaultImageDpi w14:val="30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character" w:styleId="Marquedecommentaire">
    <w:name w:val="annotation reference"/>
    <w:basedOn w:val="Policepardfaut"/>
    <w:uiPriority w:val="99"/>
    <w:semiHidden/>
    <w:unhideWhenUsed/>
    <w:rsid w:val="00370BEC"/>
    <w:rPr>
      <w:sz w:val="16"/>
      <w:szCs w:val="16"/>
    </w:rPr>
  </w:style>
  <w:style w:type="paragraph" w:styleId="Commentaire">
    <w:name w:val="annotation text"/>
    <w:basedOn w:val="Normal"/>
    <w:link w:val="CommentaireCar"/>
    <w:uiPriority w:val="99"/>
    <w:unhideWhenUsed/>
    <w:rsid w:val="00370BEC"/>
    <w:pPr>
      <w:spacing w:line="240" w:lineRule="auto"/>
    </w:pPr>
    <w:rPr>
      <w:szCs w:val="20"/>
    </w:rPr>
  </w:style>
  <w:style w:type="character" w:customStyle="1" w:styleId="CommentaireCar">
    <w:name w:val="Commentaire Car"/>
    <w:basedOn w:val="Policepardfaut"/>
    <w:link w:val="Commentaire"/>
    <w:uiPriority w:val="99"/>
    <w:rsid w:val="00370BEC"/>
    <w:rPr>
      <w:rFonts w:asciiTheme="minorHAnsi" w:eastAsiaTheme="minorHAnsi" w:hAnsiTheme="minorHAnsi"/>
      <w:color w:val="262626" w:themeColor="text1" w:themeShade="80"/>
      <w:lang w:val="fr-FR" w:eastAsia="en-US"/>
    </w:rPr>
  </w:style>
  <w:style w:type="paragraph" w:styleId="Objetducommentaire">
    <w:name w:val="annotation subject"/>
    <w:basedOn w:val="Commentaire"/>
    <w:next w:val="Commentaire"/>
    <w:link w:val="ObjetducommentaireCar"/>
    <w:uiPriority w:val="99"/>
    <w:semiHidden/>
    <w:unhideWhenUsed/>
    <w:rsid w:val="00AB2938"/>
    <w:rPr>
      <w:b/>
      <w:bCs/>
    </w:rPr>
  </w:style>
  <w:style w:type="character" w:customStyle="1" w:styleId="ObjetducommentaireCar">
    <w:name w:val="Objet du commentaire Car"/>
    <w:basedOn w:val="CommentaireCar"/>
    <w:link w:val="Objetducommentaire"/>
    <w:uiPriority w:val="99"/>
    <w:semiHidden/>
    <w:rsid w:val="00AB2938"/>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CE2C13-F3F1-47E9-ADB9-7BEAB2131E71}">
  <ds:schemaRefs>
    <ds:schemaRef ds:uri="http://schemas.microsoft.com/sharepoint/v3/contenttype/forms"/>
  </ds:schemaRefs>
</ds:datastoreItem>
</file>

<file path=customXml/itemProps3.xml><?xml version="1.0" encoding="utf-8"?>
<ds:datastoreItem xmlns:ds="http://schemas.openxmlformats.org/officeDocument/2006/customXml" ds:itemID="{C350B62B-E609-41DF-A1E6-F2C6AEC47A8B}">
  <ds:schemaRefs>
    <ds:schemaRef ds:uri="http://schemas.microsoft.com/office/2006/metadata/properties"/>
    <ds:schemaRef ds:uri="http://schemas.microsoft.com/office/infopath/2007/PartnerControls"/>
    <ds:schemaRef ds:uri="b5b49004-625b-4be3-ac26-dea83e2eecf2"/>
  </ds:schemaRefs>
</ds:datastoreItem>
</file>

<file path=customXml/itemProps4.xml><?xml version="1.0" encoding="utf-8"?>
<ds:datastoreItem xmlns:ds="http://schemas.openxmlformats.org/officeDocument/2006/customXml" ds:itemID="{E9FF195E-818F-4E2E-AB45-DCECCEF7C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12</Pages>
  <Words>2472</Words>
  <Characters>15627</Characters>
  <Application>Microsoft Office Word</Application>
  <DocSecurity>0</DocSecurity>
  <Lines>507</Lines>
  <Paragraphs>204</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18072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Benjamin ALIAGAS</cp:lastModifiedBy>
  <cp:revision>97</cp:revision>
  <cp:lastPrinted>2020-07-24T13:18:00Z</cp:lastPrinted>
  <dcterms:created xsi:type="dcterms:W3CDTF">2020-08-07T07:28:00Z</dcterms:created>
  <dcterms:modified xsi:type="dcterms:W3CDTF">2026-02-03T12:54:00Z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